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F50DA5" w14:textId="77777777" w:rsidR="00171482" w:rsidRDefault="00EB7016" w:rsidP="00BF7DA4">
      <w:pPr>
        <w:pStyle w:val="paragraph"/>
        <w:spacing w:before="0" w:beforeAutospacing="0" w:after="0" w:afterAutospacing="0" w:line="276" w:lineRule="auto"/>
        <w:ind w:left="284" w:right="720"/>
        <w:textAlignment w:val="baseline"/>
        <w:rPr>
          <w:rFonts w:ascii="Segoe UI" w:hAnsi="Segoe UI" w:cs="Segoe UI"/>
          <w:sz w:val="18"/>
          <w:szCs w:val="18"/>
        </w:rPr>
      </w:pPr>
      <w:r>
        <w:rPr>
          <w:rFonts w:ascii="Segoe UI" w:hAnsi="Segoe UI" w:cs="Segoe UI" w:hint="cs"/>
          <w:sz w:val="18"/>
          <w:szCs w:val="18"/>
          <w:cs/>
        </w:rPr>
        <w:t xml:space="preserve"> </w:t>
      </w:r>
    </w:p>
    <w:p w14:paraId="48192AEA" w14:textId="5516672C" w:rsidR="00090534" w:rsidRPr="003C71D8" w:rsidRDefault="00090534" w:rsidP="00090534">
      <w:pPr>
        <w:tabs>
          <w:tab w:val="left" w:pos="720"/>
          <w:tab w:val="center" w:pos="4680"/>
          <w:tab w:val="right" w:pos="9360"/>
        </w:tabs>
        <w:spacing w:after="0" w:line="240" w:lineRule="auto"/>
        <w:ind w:right="720" w:firstLine="720"/>
        <w:jc w:val="center"/>
        <w:rPr>
          <w:rFonts w:ascii="Calibri" w:eastAsia="Calibri" w:hAnsi="Calibri" w:cs="Calibri"/>
          <w:b/>
          <w:bCs/>
          <w:sz w:val="24"/>
          <w:szCs w:val="24"/>
        </w:rPr>
      </w:pPr>
      <w:r w:rsidRPr="003C71D8">
        <w:rPr>
          <w:rFonts w:ascii="Calibri" w:eastAsia="Calibri" w:hAnsi="Calibri" w:cs="Calibri"/>
          <w:b/>
          <w:bCs/>
          <w:sz w:val="24"/>
          <w:szCs w:val="24"/>
        </w:rPr>
        <w:t>Terms of Reference</w:t>
      </w:r>
      <w:r w:rsidR="00AC4808">
        <w:rPr>
          <w:rFonts w:ascii="Calibri" w:eastAsia="Calibri" w:hAnsi="Calibri" w:cs="Calibri"/>
          <w:b/>
          <w:bCs/>
          <w:sz w:val="24"/>
          <w:szCs w:val="24"/>
        </w:rPr>
        <w:t xml:space="preserve"> for </w:t>
      </w:r>
      <w:r w:rsidR="00873247">
        <w:rPr>
          <w:rFonts w:ascii="Calibri" w:eastAsia="Calibri" w:hAnsi="Calibri" w:cs="Calibri"/>
          <w:b/>
          <w:bCs/>
          <w:sz w:val="24"/>
          <w:szCs w:val="24"/>
        </w:rPr>
        <w:t>P</w:t>
      </w:r>
      <w:r w:rsidR="00AC4808">
        <w:rPr>
          <w:rFonts w:ascii="Calibri" w:eastAsia="Calibri" w:hAnsi="Calibri" w:cs="Calibri"/>
          <w:b/>
          <w:bCs/>
          <w:sz w:val="24"/>
          <w:szCs w:val="24"/>
        </w:rPr>
        <w:t>re-</w:t>
      </w:r>
      <w:r w:rsidR="00D2005A" w:rsidRPr="154D779C">
        <w:rPr>
          <w:rFonts w:ascii="Calibri" w:eastAsia="Calibri" w:hAnsi="Calibri" w:cs="Calibri"/>
          <w:b/>
          <w:bCs/>
          <w:sz w:val="24"/>
          <w:szCs w:val="24"/>
        </w:rPr>
        <w:t>Q</w:t>
      </w:r>
      <w:r w:rsidR="00AC4808" w:rsidRPr="154D779C">
        <w:rPr>
          <w:rFonts w:ascii="Calibri" w:eastAsia="Calibri" w:hAnsi="Calibri" w:cs="Calibri"/>
          <w:b/>
          <w:bCs/>
          <w:sz w:val="24"/>
          <w:szCs w:val="24"/>
        </w:rPr>
        <w:t>uali</w:t>
      </w:r>
      <w:r w:rsidR="00026BEF" w:rsidRPr="154D779C">
        <w:rPr>
          <w:rFonts w:ascii="Calibri" w:eastAsia="Calibri" w:hAnsi="Calibri" w:cs="Calibri"/>
          <w:b/>
          <w:bCs/>
          <w:sz w:val="24"/>
          <w:szCs w:val="24"/>
        </w:rPr>
        <w:t>f</w:t>
      </w:r>
      <w:r w:rsidR="00D2005A" w:rsidRPr="154D779C">
        <w:rPr>
          <w:rFonts w:ascii="Calibri" w:eastAsia="Calibri" w:hAnsi="Calibri" w:cs="Calibri"/>
          <w:b/>
          <w:bCs/>
          <w:sz w:val="24"/>
          <w:szCs w:val="24"/>
        </w:rPr>
        <w:t>ication</w:t>
      </w:r>
      <w:r w:rsidR="00D2005A">
        <w:rPr>
          <w:rFonts w:ascii="Calibri" w:eastAsia="Calibri" w:hAnsi="Calibri" w:cs="Calibri"/>
          <w:b/>
          <w:bCs/>
          <w:sz w:val="24"/>
          <w:szCs w:val="24"/>
        </w:rPr>
        <w:t xml:space="preserve"> </w:t>
      </w:r>
      <w:r w:rsidR="00D2005A" w:rsidRPr="4935B987">
        <w:rPr>
          <w:rFonts w:ascii="Calibri" w:eastAsia="Calibri" w:hAnsi="Calibri" w:cs="Calibri"/>
          <w:b/>
          <w:bCs/>
          <w:sz w:val="24"/>
          <w:szCs w:val="24"/>
        </w:rPr>
        <w:t>of</w:t>
      </w:r>
      <w:r w:rsidR="00AC4808">
        <w:rPr>
          <w:rFonts w:ascii="Calibri" w:eastAsia="Calibri" w:hAnsi="Calibri" w:cs="Calibri"/>
          <w:b/>
          <w:bCs/>
          <w:sz w:val="24"/>
          <w:szCs w:val="24"/>
        </w:rPr>
        <w:t xml:space="preserve"> </w:t>
      </w:r>
      <w:r w:rsidR="00A23B78">
        <w:rPr>
          <w:rFonts w:ascii="Calibri" w:eastAsia="Calibri" w:hAnsi="Calibri" w:cs="Calibri"/>
          <w:b/>
          <w:bCs/>
          <w:sz w:val="24"/>
          <w:szCs w:val="24"/>
        </w:rPr>
        <w:t>Field Enumerators</w:t>
      </w:r>
    </w:p>
    <w:p w14:paraId="1C468754" w14:textId="6814EA3F" w:rsidR="00090534" w:rsidRPr="005C09C9" w:rsidRDefault="00090534" w:rsidP="00D22602">
      <w:pPr>
        <w:tabs>
          <w:tab w:val="left" w:pos="2127"/>
        </w:tabs>
        <w:spacing w:before="240" w:after="0" w:line="240" w:lineRule="auto"/>
        <w:rPr>
          <w:rFonts w:asciiTheme="minorHAnsi" w:eastAsia="Calibri" w:hAnsiTheme="minorHAnsi" w:cstheme="minorBidi"/>
          <w:b/>
          <w:bCs/>
          <w:lang w:val="en-AU"/>
        </w:rPr>
      </w:pPr>
      <w:r w:rsidRPr="77FFD1E4">
        <w:rPr>
          <w:rFonts w:asciiTheme="minorHAnsi" w:eastAsia="Calibri" w:hAnsiTheme="minorHAnsi" w:cstheme="minorBidi"/>
          <w:b/>
          <w:bCs/>
          <w:lang w:val="en-AU"/>
        </w:rPr>
        <w:t>Position:</w:t>
      </w:r>
      <w:r w:rsidR="00931AD8">
        <w:tab/>
      </w:r>
      <w:r w:rsidR="003C4AD5" w:rsidRPr="009708C9">
        <w:rPr>
          <w:rFonts w:asciiTheme="minorHAnsi" w:eastAsia="Calibri" w:hAnsiTheme="minorHAnsi" w:cstheme="minorBidi"/>
          <w:lang w:val="en-AU"/>
        </w:rPr>
        <w:t xml:space="preserve">Field </w:t>
      </w:r>
      <w:r w:rsidR="00873247" w:rsidRPr="009708C9">
        <w:rPr>
          <w:rFonts w:asciiTheme="minorHAnsi" w:eastAsia="Calibri" w:hAnsiTheme="minorHAnsi" w:cstheme="minorBidi"/>
          <w:lang w:val="en-AU"/>
        </w:rPr>
        <w:t>E</w:t>
      </w:r>
      <w:r w:rsidR="003C4AD5" w:rsidRPr="009708C9">
        <w:rPr>
          <w:rFonts w:asciiTheme="minorHAnsi" w:eastAsia="Calibri" w:hAnsiTheme="minorHAnsi" w:cstheme="minorBidi"/>
          <w:lang w:val="en-AU"/>
        </w:rPr>
        <w:t>nu</w:t>
      </w:r>
      <w:r w:rsidR="003D2AD4" w:rsidRPr="009708C9">
        <w:rPr>
          <w:rFonts w:asciiTheme="minorHAnsi" w:eastAsia="Calibri" w:hAnsiTheme="minorHAnsi" w:cstheme="minorBidi"/>
          <w:lang w:val="en-AU"/>
        </w:rPr>
        <w:t>merators</w:t>
      </w:r>
      <w:r w:rsidR="00D504D2" w:rsidRPr="009708C9">
        <w:rPr>
          <w:rFonts w:asciiTheme="minorHAnsi" w:eastAsia="Calibri" w:hAnsiTheme="minorHAnsi" w:cstheme="minorBidi"/>
          <w:lang w:val="en-AU"/>
        </w:rPr>
        <w:t xml:space="preserve"> for Data Collection</w:t>
      </w:r>
      <w:r w:rsidRPr="009708C9">
        <w:rPr>
          <w:rFonts w:asciiTheme="minorHAnsi" w:eastAsia="Calibri" w:hAnsiTheme="minorHAnsi" w:cstheme="minorBidi"/>
          <w:lang w:val="en-AU"/>
        </w:rPr>
        <w:t xml:space="preserve"> </w:t>
      </w:r>
    </w:p>
    <w:p w14:paraId="58C25FDB" w14:textId="5CF8127A" w:rsidR="00090534" w:rsidRPr="005C09C9" w:rsidRDefault="00090534" w:rsidP="00931AD8">
      <w:pPr>
        <w:tabs>
          <w:tab w:val="left" w:pos="2127"/>
        </w:tabs>
        <w:spacing w:after="0" w:line="240" w:lineRule="auto"/>
        <w:rPr>
          <w:rFonts w:asciiTheme="minorHAnsi" w:eastAsia="Calibri" w:hAnsiTheme="minorHAnsi" w:cstheme="minorHAnsi"/>
          <w:b/>
          <w:bCs/>
          <w:szCs w:val="22"/>
          <w:lang w:val="en-AU"/>
        </w:rPr>
      </w:pPr>
      <w:r w:rsidRPr="005C09C9">
        <w:rPr>
          <w:rFonts w:asciiTheme="minorHAnsi" w:eastAsia="Calibri" w:hAnsiTheme="minorHAnsi" w:cstheme="minorHAnsi"/>
          <w:b/>
          <w:bCs/>
          <w:szCs w:val="22"/>
          <w:lang w:val="en-AU"/>
        </w:rPr>
        <w:t>Reports to:</w:t>
      </w:r>
      <w:r w:rsidR="00D504D2" w:rsidRPr="005C09C9">
        <w:rPr>
          <w:rFonts w:asciiTheme="minorHAnsi" w:eastAsia="Calibri" w:hAnsiTheme="minorHAnsi" w:cstheme="minorHAnsi"/>
          <w:b/>
          <w:bCs/>
          <w:szCs w:val="22"/>
          <w:lang w:val="en-AU"/>
        </w:rPr>
        <w:tab/>
      </w:r>
      <w:r w:rsidR="00D504D2" w:rsidRPr="007115CA">
        <w:rPr>
          <w:rFonts w:asciiTheme="minorHAnsi" w:eastAsia="Calibri" w:hAnsiTheme="minorHAnsi" w:cstheme="minorHAnsi"/>
          <w:szCs w:val="22"/>
          <w:lang w:val="en-AU"/>
        </w:rPr>
        <w:t xml:space="preserve">MERL </w:t>
      </w:r>
      <w:r w:rsidR="00E463BB" w:rsidRPr="007115CA">
        <w:rPr>
          <w:rFonts w:asciiTheme="minorHAnsi" w:eastAsia="Calibri" w:hAnsiTheme="minorHAnsi" w:cstheme="minorHAnsi"/>
          <w:szCs w:val="22"/>
          <w:lang w:val="en-AU"/>
        </w:rPr>
        <w:t>Unit</w:t>
      </w:r>
    </w:p>
    <w:p w14:paraId="33E43332" w14:textId="218DD0DD" w:rsidR="00090534" w:rsidRPr="005C09C9" w:rsidRDefault="00090534" w:rsidP="00931AD8">
      <w:pPr>
        <w:tabs>
          <w:tab w:val="left" w:pos="2127"/>
        </w:tabs>
        <w:spacing w:after="0" w:line="240" w:lineRule="auto"/>
        <w:rPr>
          <w:rFonts w:asciiTheme="minorHAnsi" w:eastAsia="Calibri" w:hAnsiTheme="minorHAnsi" w:cstheme="minorHAnsi"/>
          <w:b/>
          <w:bCs/>
          <w:szCs w:val="22"/>
          <w:lang w:val="en-AU"/>
        </w:rPr>
      </w:pPr>
      <w:r w:rsidRPr="005C09C9">
        <w:rPr>
          <w:rFonts w:asciiTheme="minorHAnsi" w:eastAsia="Calibri" w:hAnsiTheme="minorHAnsi" w:cstheme="minorHAnsi"/>
          <w:b/>
          <w:bCs/>
          <w:szCs w:val="22"/>
          <w:lang w:val="en-AU"/>
        </w:rPr>
        <w:t>Location:</w:t>
      </w:r>
      <w:r w:rsidR="00D504D2" w:rsidRPr="005C09C9">
        <w:rPr>
          <w:rFonts w:asciiTheme="minorHAnsi" w:eastAsia="Calibri" w:hAnsiTheme="minorHAnsi" w:cstheme="minorHAnsi"/>
          <w:b/>
          <w:bCs/>
          <w:szCs w:val="22"/>
          <w:lang w:val="en-AU"/>
        </w:rPr>
        <w:tab/>
      </w:r>
      <w:r w:rsidR="00A04F3F" w:rsidRPr="007115CA">
        <w:rPr>
          <w:rFonts w:asciiTheme="minorHAnsi" w:eastAsia="Calibri" w:hAnsiTheme="minorHAnsi" w:cstheme="minorHAnsi"/>
          <w:szCs w:val="22"/>
          <w:lang w:val="en-AU"/>
        </w:rPr>
        <w:t>Phnom Penh and Provinces</w:t>
      </w:r>
    </w:p>
    <w:p w14:paraId="548CC873" w14:textId="3A58ED6D" w:rsidR="00090534" w:rsidRPr="005C09C9" w:rsidRDefault="00090534" w:rsidP="00931AD8">
      <w:pPr>
        <w:tabs>
          <w:tab w:val="left" w:pos="2127"/>
        </w:tabs>
        <w:spacing w:after="0" w:line="240" w:lineRule="auto"/>
        <w:rPr>
          <w:rFonts w:asciiTheme="minorHAnsi" w:eastAsia="Calibri" w:hAnsiTheme="minorHAnsi" w:cstheme="minorHAnsi"/>
          <w:b/>
          <w:bCs/>
          <w:szCs w:val="22"/>
          <w:lang w:val="en-AU"/>
        </w:rPr>
      </w:pPr>
      <w:r w:rsidRPr="005C09C9">
        <w:rPr>
          <w:rFonts w:asciiTheme="minorHAnsi" w:eastAsia="Calibri" w:hAnsiTheme="minorHAnsi" w:cstheme="minorHAnsi"/>
          <w:b/>
          <w:bCs/>
          <w:szCs w:val="22"/>
          <w:lang w:val="en-AU"/>
        </w:rPr>
        <w:t>Period of Assignment:</w:t>
      </w:r>
      <w:r w:rsidR="00931AD8" w:rsidRPr="005C09C9">
        <w:rPr>
          <w:rFonts w:asciiTheme="minorHAnsi" w:eastAsia="Calibri" w:hAnsiTheme="minorHAnsi" w:cstheme="minorHAnsi"/>
          <w:b/>
          <w:bCs/>
          <w:szCs w:val="22"/>
          <w:lang w:val="en-AU"/>
        </w:rPr>
        <w:tab/>
      </w:r>
      <w:r w:rsidR="00931AD8" w:rsidRPr="007115CA">
        <w:rPr>
          <w:rFonts w:asciiTheme="minorHAnsi" w:eastAsia="Calibri" w:hAnsiTheme="minorHAnsi" w:cstheme="minorHAnsi"/>
          <w:szCs w:val="22"/>
          <w:lang w:val="en-AU"/>
        </w:rPr>
        <w:t>One Year</w:t>
      </w:r>
      <w:r w:rsidRPr="005C09C9">
        <w:rPr>
          <w:rFonts w:asciiTheme="minorHAnsi" w:eastAsia="Calibri" w:hAnsiTheme="minorHAnsi" w:cstheme="minorHAnsi"/>
          <w:b/>
          <w:bCs/>
          <w:szCs w:val="22"/>
          <w:lang w:val="en-AU"/>
        </w:rPr>
        <w:t xml:space="preserve"> </w:t>
      </w:r>
    </w:p>
    <w:p w14:paraId="37F2C1F7" w14:textId="620F1021" w:rsidR="00090534" w:rsidRPr="00B920E1" w:rsidRDefault="00090534" w:rsidP="00931AD8">
      <w:pPr>
        <w:tabs>
          <w:tab w:val="left" w:pos="2127"/>
        </w:tabs>
        <w:spacing w:after="0" w:line="240" w:lineRule="auto"/>
        <w:rPr>
          <w:rFonts w:asciiTheme="minorHAnsi" w:eastAsia="Calibri" w:hAnsiTheme="minorHAnsi" w:cstheme="minorHAnsi"/>
          <w:b/>
          <w:bCs/>
          <w:szCs w:val="22"/>
          <w:lang w:val="en-AU"/>
        </w:rPr>
      </w:pPr>
      <w:r w:rsidRPr="005C09C9">
        <w:rPr>
          <w:rFonts w:asciiTheme="minorHAnsi" w:eastAsia="Calibri" w:hAnsiTheme="minorHAnsi" w:cstheme="minorHAnsi"/>
          <w:b/>
          <w:bCs/>
          <w:szCs w:val="22"/>
          <w:lang w:val="en-AU"/>
        </w:rPr>
        <w:t xml:space="preserve">Duration:  </w:t>
      </w:r>
      <w:r w:rsidR="00D64685" w:rsidRPr="005C09C9">
        <w:rPr>
          <w:rFonts w:asciiTheme="minorHAnsi" w:eastAsia="Calibri" w:hAnsiTheme="minorHAnsi" w:cstheme="minorHAnsi"/>
          <w:b/>
          <w:bCs/>
          <w:szCs w:val="22"/>
          <w:lang w:val="en-AU"/>
        </w:rPr>
        <w:tab/>
      </w:r>
      <w:r w:rsidR="007F1E4F" w:rsidRPr="00B920E1">
        <w:rPr>
          <w:rFonts w:asciiTheme="minorHAnsi" w:eastAsia="Calibri" w:hAnsiTheme="minorHAnsi" w:cstheme="minorHAnsi"/>
          <w:szCs w:val="22"/>
          <w:lang w:val="en-AU"/>
        </w:rPr>
        <w:t>August</w:t>
      </w:r>
      <w:r w:rsidR="00D3706A" w:rsidRPr="00B920E1">
        <w:rPr>
          <w:rFonts w:asciiTheme="minorHAnsi" w:eastAsia="Calibri" w:hAnsiTheme="minorHAnsi" w:cstheme="minorHAnsi"/>
          <w:szCs w:val="22"/>
          <w:lang w:val="en-AU"/>
        </w:rPr>
        <w:t xml:space="preserve"> 202</w:t>
      </w:r>
      <w:r w:rsidR="007F1E4F" w:rsidRPr="00B920E1">
        <w:rPr>
          <w:rFonts w:asciiTheme="minorHAnsi" w:eastAsia="Calibri" w:hAnsiTheme="minorHAnsi" w:cstheme="minorHAnsi"/>
          <w:szCs w:val="22"/>
          <w:lang w:val="en-AU"/>
        </w:rPr>
        <w:t>5</w:t>
      </w:r>
      <w:r w:rsidR="00D64685" w:rsidRPr="00B920E1">
        <w:rPr>
          <w:rFonts w:asciiTheme="minorHAnsi" w:eastAsia="Calibri" w:hAnsiTheme="minorHAnsi" w:cstheme="minorHAnsi"/>
          <w:szCs w:val="22"/>
          <w:lang w:val="en-AU"/>
        </w:rPr>
        <w:t>-</w:t>
      </w:r>
      <w:r w:rsidR="00C741C4" w:rsidRPr="00B920E1">
        <w:rPr>
          <w:rFonts w:asciiTheme="minorHAnsi" w:eastAsia="Calibri" w:hAnsiTheme="minorHAnsi" w:cstheme="minorHAnsi"/>
          <w:szCs w:val="22"/>
          <w:lang w:val="en-AU"/>
        </w:rPr>
        <w:t xml:space="preserve"> August 2026</w:t>
      </w:r>
    </w:p>
    <w:p w14:paraId="7707E091" w14:textId="099389F9" w:rsidR="00090534" w:rsidRPr="005C09C9" w:rsidRDefault="00090534" w:rsidP="00931AD8">
      <w:pPr>
        <w:tabs>
          <w:tab w:val="left" w:pos="2127"/>
        </w:tabs>
        <w:spacing w:after="0" w:line="240" w:lineRule="auto"/>
        <w:rPr>
          <w:rFonts w:asciiTheme="minorHAnsi" w:eastAsia="Calibri" w:hAnsiTheme="minorHAnsi" w:cstheme="minorHAnsi"/>
          <w:b/>
          <w:bCs/>
          <w:szCs w:val="22"/>
          <w:lang w:val="en-AU"/>
        </w:rPr>
      </w:pPr>
      <w:r w:rsidRPr="00B920E1">
        <w:rPr>
          <w:rFonts w:asciiTheme="minorHAnsi" w:eastAsia="Calibri" w:hAnsiTheme="minorHAnsi" w:cstheme="minorHAnsi"/>
          <w:b/>
          <w:bCs/>
          <w:szCs w:val="22"/>
          <w:lang w:val="en-AU"/>
        </w:rPr>
        <w:t>Employment type:</w:t>
      </w:r>
      <w:r w:rsidR="00D64685" w:rsidRPr="00B920E1">
        <w:rPr>
          <w:rFonts w:asciiTheme="minorHAnsi" w:eastAsia="Calibri" w:hAnsiTheme="minorHAnsi" w:cstheme="minorHAnsi"/>
          <w:b/>
          <w:bCs/>
          <w:szCs w:val="22"/>
          <w:lang w:val="en-AU"/>
        </w:rPr>
        <w:tab/>
      </w:r>
      <w:r w:rsidR="00C741C4" w:rsidRPr="00B920E1">
        <w:rPr>
          <w:rFonts w:asciiTheme="minorHAnsi" w:eastAsia="Calibri" w:hAnsiTheme="minorHAnsi" w:cstheme="minorHAnsi"/>
          <w:szCs w:val="22"/>
          <w:lang w:val="en-AU"/>
        </w:rPr>
        <w:t>Short-term</w:t>
      </w:r>
      <w:r w:rsidR="00C741C4" w:rsidRPr="00B920E1">
        <w:rPr>
          <w:rFonts w:asciiTheme="minorHAnsi" w:eastAsia="Calibri" w:hAnsiTheme="minorHAnsi" w:cstheme="minorHAnsi"/>
          <w:b/>
          <w:bCs/>
          <w:szCs w:val="22"/>
          <w:lang w:val="en-AU"/>
        </w:rPr>
        <w:t xml:space="preserve"> </w:t>
      </w:r>
      <w:r w:rsidR="00C741C4" w:rsidRPr="00B920E1">
        <w:rPr>
          <w:rFonts w:asciiTheme="minorHAnsi" w:eastAsia="Calibri" w:hAnsiTheme="minorHAnsi" w:cstheme="minorHAnsi"/>
          <w:szCs w:val="22"/>
          <w:lang w:val="en-AU"/>
        </w:rPr>
        <w:t>consultant</w:t>
      </w:r>
      <w:r w:rsidRPr="00C741C4">
        <w:rPr>
          <w:rFonts w:asciiTheme="minorHAnsi" w:eastAsia="Calibri" w:hAnsiTheme="minorHAnsi" w:cstheme="minorHAnsi"/>
          <w:b/>
          <w:bCs/>
          <w:szCs w:val="22"/>
          <w:lang w:val="en-AU"/>
        </w:rPr>
        <w:t xml:space="preserve"> </w:t>
      </w:r>
    </w:p>
    <w:p w14:paraId="043F1197" w14:textId="3255B8D7" w:rsidR="001A6C6C" w:rsidRPr="005C09C9" w:rsidRDefault="008C7FA8" w:rsidP="00C44FCC">
      <w:pPr>
        <w:spacing w:after="0" w:line="240" w:lineRule="auto"/>
        <w:rPr>
          <w:rFonts w:asciiTheme="minorHAnsi" w:eastAsia="Calibri" w:hAnsiTheme="minorHAnsi" w:cstheme="minorBidi"/>
          <w:b/>
          <w:bCs/>
          <w:lang w:val="en-AU"/>
        </w:rPr>
      </w:pPr>
      <w:r w:rsidRPr="74F004A0">
        <w:rPr>
          <w:rFonts w:asciiTheme="minorHAnsi" w:eastAsia="Calibri" w:hAnsiTheme="minorHAnsi" w:cstheme="minorBidi"/>
          <w:b/>
          <w:bCs/>
          <w:lang w:val="en-AU"/>
        </w:rPr>
        <w:t>Contractual arra</w:t>
      </w:r>
      <w:r w:rsidR="003E61AD" w:rsidRPr="74F004A0">
        <w:rPr>
          <w:rFonts w:asciiTheme="minorHAnsi" w:eastAsia="Calibri" w:hAnsiTheme="minorHAnsi" w:cstheme="minorBidi"/>
          <w:b/>
          <w:bCs/>
          <w:lang w:val="en-AU"/>
        </w:rPr>
        <w:t xml:space="preserve">ngement: </w:t>
      </w:r>
      <w:r w:rsidR="00C85EDF" w:rsidRPr="007115CA">
        <w:rPr>
          <w:rFonts w:asciiTheme="minorHAnsi" w:eastAsia="Calibri" w:hAnsiTheme="minorHAnsi" w:cstheme="minorBidi"/>
          <w:lang w:val="en-AU"/>
        </w:rPr>
        <w:t>“</w:t>
      </w:r>
      <w:r w:rsidR="002A49FF" w:rsidRPr="74F004A0">
        <w:rPr>
          <w:rFonts w:asciiTheme="minorHAnsi" w:eastAsia="Calibri" w:hAnsiTheme="minorHAnsi" w:cstheme="minorBidi"/>
          <w:lang w:val="en-AU"/>
        </w:rPr>
        <w:t>E</w:t>
      </w:r>
      <w:r w:rsidR="00C85EDF" w:rsidRPr="007115CA">
        <w:rPr>
          <w:rFonts w:asciiTheme="minorHAnsi" w:eastAsia="Calibri" w:hAnsiTheme="minorHAnsi" w:cstheme="minorBidi"/>
          <w:lang w:val="en-AU"/>
        </w:rPr>
        <w:t>ligible for Cambodian residents/citizens only”</w:t>
      </w:r>
    </w:p>
    <w:p w14:paraId="4AFF59F6" w14:textId="77777777" w:rsidR="00090534" w:rsidRPr="005C09C9" w:rsidRDefault="00090534" w:rsidP="00D22602">
      <w:pPr>
        <w:tabs>
          <w:tab w:val="left" w:pos="720"/>
          <w:tab w:val="center" w:pos="4680"/>
          <w:tab w:val="right" w:pos="9360"/>
        </w:tabs>
        <w:spacing w:before="240" w:after="0" w:line="240" w:lineRule="auto"/>
        <w:ind w:right="720"/>
        <w:jc w:val="both"/>
        <w:rPr>
          <w:rFonts w:asciiTheme="minorHAnsi" w:eastAsia="Calibri" w:hAnsiTheme="minorHAnsi" w:cstheme="minorHAnsi"/>
          <w:b/>
          <w:bCs/>
          <w:color w:val="1F3864"/>
          <w:szCs w:val="22"/>
        </w:rPr>
      </w:pPr>
      <w:r w:rsidRPr="005C09C9">
        <w:rPr>
          <w:rFonts w:asciiTheme="minorHAnsi" w:eastAsia="Calibri" w:hAnsiTheme="minorHAnsi" w:cstheme="minorHAnsi"/>
          <w:b/>
          <w:bCs/>
          <w:color w:val="1F3864"/>
          <w:szCs w:val="22"/>
        </w:rPr>
        <w:t>Program Background</w:t>
      </w:r>
    </w:p>
    <w:p w14:paraId="2DADDCD7" w14:textId="3E5F8D50" w:rsidR="00C44FCC" w:rsidRPr="00DD61AD" w:rsidRDefault="00C44FCC" w:rsidP="00EF0BD3">
      <w:pPr>
        <w:pStyle w:val="Default"/>
        <w:spacing w:before="120"/>
        <w:jc w:val="both"/>
        <w:rPr>
          <w:rStyle w:val="eop"/>
          <w:rFonts w:asciiTheme="minorHAnsi" w:eastAsia="Arial" w:hAnsiTheme="minorHAnsi" w:cstheme="minorHAnsi"/>
          <w:color w:val="212121"/>
          <w:sz w:val="22"/>
          <w:szCs w:val="22"/>
          <w:lang w:val="en-US" w:eastAsia="en-US"/>
        </w:rPr>
      </w:pPr>
      <w:r w:rsidRPr="00DD61AD">
        <w:rPr>
          <w:rStyle w:val="eop"/>
          <w:rFonts w:asciiTheme="minorHAnsi" w:eastAsia="Arial" w:hAnsiTheme="minorHAnsi" w:cstheme="minorHAnsi"/>
          <w:color w:val="212121"/>
          <w:sz w:val="22"/>
          <w:szCs w:val="22"/>
          <w:lang w:val="en-US" w:eastAsia="en-US"/>
        </w:rPr>
        <w:t>The CAPRED Facility is Australia’s flagship bilateral economic development program in Cambodia, focusing on economic recovery and resilience over the next f</w:t>
      </w:r>
      <w:r w:rsidR="001D65DF" w:rsidRPr="005C09C9">
        <w:rPr>
          <w:rStyle w:val="eop"/>
          <w:rFonts w:asciiTheme="minorHAnsi" w:eastAsia="Arial" w:hAnsiTheme="minorHAnsi" w:cstheme="minorHAnsi"/>
          <w:color w:val="212121"/>
          <w:sz w:val="22"/>
          <w:szCs w:val="22"/>
          <w:lang w:val="en-US" w:eastAsia="en-US"/>
        </w:rPr>
        <w:t>our</w:t>
      </w:r>
      <w:r w:rsidRPr="00DD61AD">
        <w:rPr>
          <w:rStyle w:val="eop"/>
          <w:rFonts w:asciiTheme="minorHAnsi" w:eastAsia="Arial" w:hAnsiTheme="minorHAnsi" w:cstheme="minorHAnsi"/>
          <w:color w:val="212121"/>
          <w:sz w:val="22"/>
          <w:szCs w:val="22"/>
          <w:lang w:val="en-US" w:eastAsia="en-US"/>
        </w:rPr>
        <w:t xml:space="preserve"> years, with a possible three-year extension.</w:t>
      </w:r>
    </w:p>
    <w:p w14:paraId="0782A469" w14:textId="2C8D828F" w:rsidR="00C44FCC" w:rsidRPr="00DD61AD" w:rsidRDefault="00C44FCC" w:rsidP="00EF0BD3">
      <w:pPr>
        <w:pStyle w:val="Default"/>
        <w:spacing w:before="120"/>
        <w:jc w:val="both"/>
        <w:rPr>
          <w:rStyle w:val="eop"/>
          <w:rFonts w:asciiTheme="minorHAnsi" w:eastAsia="Arial" w:hAnsiTheme="minorHAnsi" w:cstheme="minorHAnsi"/>
          <w:color w:val="212121"/>
          <w:sz w:val="22"/>
          <w:szCs w:val="22"/>
          <w:lang w:val="en-US" w:eastAsia="en-US"/>
        </w:rPr>
      </w:pPr>
      <w:r w:rsidRPr="00DD61AD">
        <w:rPr>
          <w:rStyle w:val="eop"/>
          <w:rFonts w:asciiTheme="minorHAnsi" w:eastAsia="Arial" w:hAnsiTheme="minorHAnsi" w:cstheme="minorHAnsi"/>
          <w:color w:val="212121"/>
          <w:sz w:val="22"/>
          <w:szCs w:val="22"/>
          <w:lang w:val="en-US" w:eastAsia="en-US"/>
        </w:rPr>
        <w:t xml:space="preserve">The Facility supports Cambodia in implementing a range of necessary economic interventions and reforms to maintain the country’s economic transition. These interventions and reforms are primarily aimed at encouraging more productive and inclusive public and private investment, which promotes </w:t>
      </w:r>
      <w:r w:rsidRPr="005C09C9">
        <w:rPr>
          <w:rStyle w:val="eop"/>
          <w:rFonts w:asciiTheme="minorHAnsi" w:eastAsia="Arial" w:hAnsiTheme="minorHAnsi" w:cstheme="minorHAnsi"/>
          <w:color w:val="212121"/>
          <w:sz w:val="22"/>
          <w:szCs w:val="22"/>
          <w:lang w:val="en-AU" w:eastAsia="en-US"/>
        </w:rPr>
        <w:t xml:space="preserve">a </w:t>
      </w:r>
      <w:r w:rsidRPr="00DD61AD">
        <w:rPr>
          <w:rStyle w:val="eop"/>
          <w:rFonts w:asciiTheme="minorHAnsi" w:eastAsia="Arial" w:hAnsiTheme="minorHAnsi" w:cstheme="minorHAnsi"/>
          <w:color w:val="212121"/>
          <w:sz w:val="22"/>
          <w:szCs w:val="22"/>
          <w:lang w:val="en-US" w:eastAsia="en-US"/>
        </w:rPr>
        <w:t>resilient</w:t>
      </w:r>
      <w:r w:rsidRPr="005C09C9">
        <w:rPr>
          <w:rStyle w:val="eop"/>
          <w:rFonts w:asciiTheme="minorHAnsi" w:eastAsia="Arial" w:hAnsiTheme="minorHAnsi" w:cstheme="minorHAnsi"/>
          <w:color w:val="212121"/>
          <w:sz w:val="22"/>
          <w:szCs w:val="22"/>
          <w:lang w:val="en-AU" w:eastAsia="en-US"/>
        </w:rPr>
        <w:t xml:space="preserve">, inclusive and </w:t>
      </w:r>
      <w:r w:rsidRPr="00DD61AD">
        <w:rPr>
          <w:rStyle w:val="eop"/>
          <w:rFonts w:asciiTheme="minorHAnsi" w:eastAsia="Arial" w:hAnsiTheme="minorHAnsi" w:cstheme="minorHAnsi"/>
          <w:color w:val="212121"/>
          <w:sz w:val="22"/>
          <w:szCs w:val="22"/>
          <w:lang w:val="en-US" w:eastAsia="en-US"/>
        </w:rPr>
        <w:t xml:space="preserve">sustainable </w:t>
      </w:r>
      <w:r w:rsidRPr="005C09C9">
        <w:rPr>
          <w:rStyle w:val="eop"/>
          <w:rFonts w:asciiTheme="minorHAnsi" w:eastAsia="Arial" w:hAnsiTheme="minorHAnsi" w:cstheme="minorHAnsi"/>
          <w:color w:val="212121"/>
          <w:sz w:val="22"/>
          <w:szCs w:val="22"/>
          <w:lang w:val="en-AU" w:eastAsia="en-US"/>
        </w:rPr>
        <w:t>economy (RISE)</w:t>
      </w:r>
      <w:r w:rsidRPr="00DD61AD">
        <w:rPr>
          <w:rStyle w:val="eop"/>
          <w:rFonts w:asciiTheme="minorHAnsi" w:eastAsia="Arial" w:hAnsiTheme="minorHAnsi" w:cstheme="minorHAnsi"/>
          <w:color w:val="212121"/>
          <w:sz w:val="22"/>
          <w:szCs w:val="22"/>
          <w:lang w:val="en-US" w:eastAsia="en-US"/>
        </w:rPr>
        <w:t>.</w:t>
      </w:r>
    </w:p>
    <w:p w14:paraId="6F847A87" w14:textId="102EE079" w:rsidR="00753123" w:rsidRPr="005C09C9" w:rsidRDefault="00C44FCC" w:rsidP="00EF0BD3">
      <w:pPr>
        <w:pStyle w:val="Default"/>
        <w:spacing w:before="120"/>
        <w:jc w:val="both"/>
        <w:rPr>
          <w:rStyle w:val="eop"/>
          <w:rFonts w:asciiTheme="minorHAnsi" w:eastAsia="Arial" w:hAnsiTheme="minorHAnsi" w:cstheme="minorHAnsi"/>
          <w:color w:val="212121"/>
          <w:sz w:val="22"/>
          <w:szCs w:val="22"/>
          <w:lang w:val="en-AU" w:eastAsia="en-US"/>
        </w:rPr>
      </w:pPr>
      <w:r w:rsidRPr="00DD61AD">
        <w:rPr>
          <w:rStyle w:val="eop"/>
          <w:rFonts w:asciiTheme="minorHAnsi" w:eastAsia="Arial" w:hAnsiTheme="minorHAnsi" w:cstheme="minorHAnsi"/>
          <w:color w:val="212121"/>
          <w:sz w:val="22"/>
          <w:szCs w:val="22"/>
          <w:lang w:val="en-US" w:eastAsia="en-US"/>
        </w:rPr>
        <w:t xml:space="preserve">CAPRED interventions fall under three technical </w:t>
      </w:r>
      <w:r w:rsidR="004C25F3">
        <w:rPr>
          <w:rStyle w:val="eop"/>
          <w:rFonts w:asciiTheme="minorHAnsi" w:eastAsia="Arial" w:hAnsiTheme="minorHAnsi" w:cstheme="minorHAnsi"/>
          <w:color w:val="212121"/>
          <w:sz w:val="22"/>
          <w:szCs w:val="22"/>
          <w:lang w:val="en-US" w:eastAsia="en-US"/>
        </w:rPr>
        <w:t>domains</w:t>
      </w:r>
      <w:r w:rsidRPr="00DD61AD">
        <w:rPr>
          <w:rStyle w:val="eop"/>
          <w:rFonts w:asciiTheme="minorHAnsi" w:eastAsia="Arial" w:hAnsiTheme="minorHAnsi" w:cstheme="minorHAnsi"/>
          <w:color w:val="212121"/>
          <w:sz w:val="22"/>
          <w:szCs w:val="22"/>
          <w:lang w:val="en-US" w:eastAsia="en-US"/>
        </w:rPr>
        <w:t xml:space="preserve"> including: Agriculture and </w:t>
      </w:r>
      <w:proofErr w:type="spellStart"/>
      <w:r w:rsidRPr="00DD61AD">
        <w:rPr>
          <w:rStyle w:val="eop"/>
          <w:rFonts w:asciiTheme="minorHAnsi" w:eastAsia="Arial" w:hAnsiTheme="minorHAnsi" w:cstheme="minorHAnsi"/>
          <w:color w:val="212121"/>
          <w:sz w:val="22"/>
          <w:szCs w:val="22"/>
          <w:lang w:val="en-US" w:eastAsia="en-US"/>
        </w:rPr>
        <w:t>Agro</w:t>
      </w:r>
      <w:proofErr w:type="spellEnd"/>
      <w:r w:rsidRPr="00DD61AD">
        <w:rPr>
          <w:rStyle w:val="eop"/>
          <w:rFonts w:asciiTheme="minorHAnsi" w:eastAsia="Arial" w:hAnsiTheme="minorHAnsi" w:cstheme="minorHAnsi"/>
          <w:color w:val="212121"/>
          <w:sz w:val="22"/>
          <w:szCs w:val="22"/>
          <w:lang w:val="en-US" w:eastAsia="en-US"/>
        </w:rPr>
        <w:t>-processing; Trade, Investment and Enterprise Development and Infrastructure Development; and one Cross-Cutting component comprising: Gender Equality, Disability and Social Inclusion (GEDSI)</w:t>
      </w:r>
      <w:r w:rsidR="004659B9" w:rsidRPr="005C09C9">
        <w:rPr>
          <w:rStyle w:val="eop"/>
          <w:rFonts w:asciiTheme="minorHAnsi" w:eastAsia="Arial" w:hAnsiTheme="minorHAnsi" w:cstheme="minorHAnsi"/>
          <w:color w:val="212121"/>
          <w:sz w:val="22"/>
          <w:szCs w:val="22"/>
          <w:lang w:val="en-AU" w:eastAsia="en-US"/>
        </w:rPr>
        <w:t>,</w:t>
      </w:r>
      <w:r w:rsidRPr="00DD61AD">
        <w:rPr>
          <w:rStyle w:val="eop"/>
          <w:rFonts w:asciiTheme="minorHAnsi" w:eastAsia="Arial" w:hAnsiTheme="minorHAnsi" w:cstheme="minorHAnsi"/>
          <w:color w:val="212121"/>
          <w:sz w:val="22"/>
          <w:szCs w:val="22"/>
          <w:lang w:val="en-US" w:eastAsia="en-US"/>
        </w:rPr>
        <w:t xml:space="preserve"> </w:t>
      </w:r>
      <w:r w:rsidR="00437640" w:rsidRPr="00DD61AD">
        <w:rPr>
          <w:rStyle w:val="eop"/>
          <w:rFonts w:asciiTheme="minorHAnsi" w:eastAsia="Arial" w:hAnsiTheme="minorHAnsi" w:cstheme="minorHAnsi"/>
          <w:color w:val="212121"/>
          <w:sz w:val="22"/>
          <w:szCs w:val="22"/>
          <w:lang w:val="en-US" w:eastAsia="en-US"/>
        </w:rPr>
        <w:t>Climate Resilient initiatives, and policy support</w:t>
      </w:r>
      <w:r w:rsidRPr="00DD61AD">
        <w:rPr>
          <w:rStyle w:val="eop"/>
          <w:rFonts w:asciiTheme="minorHAnsi" w:eastAsia="Arial" w:hAnsiTheme="minorHAnsi" w:cstheme="minorHAnsi"/>
          <w:color w:val="212121"/>
          <w:sz w:val="22"/>
          <w:szCs w:val="22"/>
          <w:lang w:val="en-US" w:eastAsia="en-US"/>
        </w:rPr>
        <w:t xml:space="preserve">. </w:t>
      </w:r>
      <w:r w:rsidRPr="005C09C9">
        <w:rPr>
          <w:rStyle w:val="eop"/>
          <w:rFonts w:asciiTheme="minorHAnsi" w:eastAsia="Arial" w:hAnsiTheme="minorHAnsi" w:cstheme="minorHAnsi"/>
          <w:color w:val="212121"/>
          <w:sz w:val="22"/>
          <w:szCs w:val="22"/>
          <w:lang w:val="en-AU" w:eastAsia="en-US"/>
        </w:rPr>
        <w:t>GEDSI is at the heart of all that CAPRED does.</w:t>
      </w:r>
    </w:p>
    <w:p w14:paraId="39E9FCCE" w14:textId="0644F467" w:rsidR="00C44FCC" w:rsidRPr="005C09C9" w:rsidRDefault="00753123" w:rsidP="53E81D92">
      <w:pPr>
        <w:pStyle w:val="Default"/>
        <w:spacing w:before="120"/>
        <w:jc w:val="both"/>
        <w:rPr>
          <w:rStyle w:val="eop"/>
          <w:rFonts w:asciiTheme="minorHAnsi" w:eastAsia="Arial" w:hAnsiTheme="minorHAnsi" w:cstheme="minorBidi"/>
          <w:color w:val="212121"/>
          <w:sz w:val="22"/>
          <w:szCs w:val="22"/>
          <w:lang w:val="en-AU" w:eastAsia="en-US"/>
        </w:rPr>
      </w:pPr>
      <w:r w:rsidRPr="53E81D92">
        <w:rPr>
          <w:rStyle w:val="eop"/>
          <w:rFonts w:asciiTheme="minorHAnsi" w:eastAsia="Arial" w:hAnsiTheme="minorHAnsi" w:cstheme="minorBidi"/>
          <w:color w:val="212121"/>
          <w:sz w:val="22"/>
          <w:szCs w:val="22"/>
          <w:lang w:val="en-AU" w:eastAsia="en-US"/>
        </w:rPr>
        <w:t xml:space="preserve">Currently, CAPRED is recruiting </w:t>
      </w:r>
      <w:r w:rsidR="6B251F4E" w:rsidRPr="53E81D92">
        <w:rPr>
          <w:rStyle w:val="eop"/>
          <w:rFonts w:asciiTheme="minorHAnsi" w:eastAsia="Arial" w:hAnsiTheme="minorHAnsi" w:cstheme="minorBidi"/>
          <w:b/>
          <w:bCs/>
          <w:color w:val="212121"/>
          <w:sz w:val="22"/>
          <w:szCs w:val="22"/>
          <w:lang w:val="en-AU" w:eastAsia="en-US"/>
        </w:rPr>
        <w:t xml:space="preserve">part-time </w:t>
      </w:r>
      <w:r w:rsidR="00D0345E" w:rsidRPr="53E81D92">
        <w:rPr>
          <w:rStyle w:val="eop"/>
          <w:rFonts w:asciiTheme="minorHAnsi" w:eastAsia="Arial" w:hAnsiTheme="minorHAnsi" w:cstheme="minorBidi"/>
          <w:b/>
          <w:bCs/>
          <w:color w:val="212121"/>
          <w:sz w:val="22"/>
          <w:szCs w:val="22"/>
          <w:lang w:val="en-AU" w:eastAsia="en-US"/>
        </w:rPr>
        <w:t xml:space="preserve">field </w:t>
      </w:r>
      <w:r w:rsidR="00617C03">
        <w:rPr>
          <w:rStyle w:val="eop"/>
          <w:rFonts w:asciiTheme="minorHAnsi" w:eastAsia="Arial" w:hAnsiTheme="minorHAnsi" w:cstheme="minorBidi"/>
          <w:b/>
          <w:bCs/>
          <w:color w:val="212121"/>
          <w:sz w:val="22"/>
          <w:szCs w:val="22"/>
          <w:lang w:val="en-AU" w:eastAsia="en-US"/>
        </w:rPr>
        <w:t xml:space="preserve">enumerators </w:t>
      </w:r>
      <w:r w:rsidRPr="53E81D92">
        <w:rPr>
          <w:rStyle w:val="eop"/>
          <w:rFonts w:asciiTheme="minorHAnsi" w:eastAsia="Arial" w:hAnsiTheme="minorHAnsi" w:cstheme="minorBidi"/>
          <w:color w:val="212121"/>
          <w:sz w:val="22"/>
          <w:szCs w:val="22"/>
          <w:lang w:val="en-AU" w:eastAsia="en-US"/>
        </w:rPr>
        <w:t xml:space="preserve">to support </w:t>
      </w:r>
      <w:r w:rsidR="00486D02" w:rsidRPr="53E81D92">
        <w:rPr>
          <w:rStyle w:val="eop"/>
          <w:rFonts w:asciiTheme="minorHAnsi" w:eastAsia="Arial" w:hAnsiTheme="minorHAnsi" w:cstheme="minorBidi"/>
          <w:color w:val="212121"/>
          <w:sz w:val="22"/>
          <w:szCs w:val="22"/>
          <w:lang w:val="en-AU" w:eastAsia="en-US"/>
        </w:rPr>
        <w:t xml:space="preserve">its </w:t>
      </w:r>
      <w:r w:rsidRPr="53E81D92">
        <w:rPr>
          <w:rStyle w:val="eop"/>
          <w:rFonts w:asciiTheme="minorHAnsi" w:eastAsia="Arial" w:hAnsiTheme="minorHAnsi" w:cstheme="minorBidi"/>
          <w:color w:val="212121"/>
          <w:sz w:val="22"/>
          <w:szCs w:val="22"/>
          <w:lang w:val="en-AU" w:eastAsia="en-US"/>
        </w:rPr>
        <w:t>Monitoring, Evaluation, Research and Learning (MERL)</w:t>
      </w:r>
      <w:r w:rsidR="00E26502" w:rsidRPr="53E81D92">
        <w:rPr>
          <w:rStyle w:val="eop"/>
          <w:rFonts w:asciiTheme="minorHAnsi" w:eastAsia="Arial" w:hAnsiTheme="minorHAnsi" w:cstheme="minorBidi"/>
          <w:color w:val="212121"/>
          <w:sz w:val="22"/>
          <w:szCs w:val="22"/>
          <w:lang w:val="en-AU" w:eastAsia="en-US"/>
        </w:rPr>
        <w:t xml:space="preserve"> </w:t>
      </w:r>
      <w:r w:rsidR="00E76F52" w:rsidRPr="53E81D92">
        <w:rPr>
          <w:rStyle w:val="eop"/>
          <w:rFonts w:asciiTheme="minorHAnsi" w:eastAsia="Arial" w:hAnsiTheme="minorHAnsi" w:cstheme="minorBidi"/>
          <w:color w:val="212121"/>
          <w:sz w:val="22"/>
          <w:szCs w:val="22"/>
          <w:lang w:val="en-AU" w:eastAsia="en-US"/>
        </w:rPr>
        <w:t>unit</w:t>
      </w:r>
      <w:r w:rsidRPr="53E81D92">
        <w:rPr>
          <w:rStyle w:val="eop"/>
          <w:rFonts w:asciiTheme="minorHAnsi" w:eastAsia="Arial" w:hAnsiTheme="minorHAnsi" w:cstheme="minorBidi"/>
          <w:color w:val="212121"/>
          <w:sz w:val="22"/>
          <w:szCs w:val="22"/>
          <w:lang w:val="en-AU" w:eastAsia="en-US"/>
        </w:rPr>
        <w:t xml:space="preserve"> to collect data for baseline </w:t>
      </w:r>
      <w:r w:rsidR="00813ADC" w:rsidRPr="53E81D92">
        <w:rPr>
          <w:rStyle w:val="eop"/>
          <w:rFonts w:asciiTheme="minorHAnsi" w:eastAsia="Arial" w:hAnsiTheme="minorHAnsi" w:cstheme="minorBidi"/>
          <w:color w:val="212121"/>
          <w:sz w:val="22"/>
          <w:szCs w:val="22"/>
          <w:lang w:val="en-AU" w:eastAsia="en-US"/>
        </w:rPr>
        <w:t xml:space="preserve">and other </w:t>
      </w:r>
      <w:r w:rsidR="00155817" w:rsidRPr="53E81D92">
        <w:rPr>
          <w:rStyle w:val="eop"/>
          <w:rFonts w:asciiTheme="minorHAnsi" w:eastAsia="Arial" w:hAnsiTheme="minorHAnsi" w:cstheme="minorBidi"/>
          <w:color w:val="212121"/>
          <w:sz w:val="22"/>
          <w:szCs w:val="22"/>
          <w:lang w:val="en-AU" w:eastAsia="en-US"/>
        </w:rPr>
        <w:t>studies</w:t>
      </w:r>
      <w:r w:rsidR="003B013D" w:rsidRPr="53E81D92">
        <w:rPr>
          <w:rStyle w:val="eop"/>
          <w:rFonts w:asciiTheme="minorHAnsi" w:eastAsia="Arial" w:hAnsiTheme="minorHAnsi" w:cstheme="minorBidi"/>
          <w:color w:val="212121"/>
          <w:sz w:val="22"/>
          <w:szCs w:val="22"/>
          <w:lang w:val="en-AU" w:eastAsia="en-US"/>
        </w:rPr>
        <w:t xml:space="preserve"> and conduct data entry into </w:t>
      </w:r>
      <w:r w:rsidR="6D2D43F4" w:rsidRPr="53E81D92">
        <w:rPr>
          <w:rStyle w:val="eop"/>
          <w:rFonts w:asciiTheme="minorHAnsi" w:eastAsia="Arial" w:hAnsiTheme="minorHAnsi" w:cstheme="minorBidi"/>
          <w:color w:val="212121"/>
          <w:sz w:val="22"/>
          <w:szCs w:val="22"/>
          <w:lang w:val="en-AU" w:eastAsia="en-US"/>
        </w:rPr>
        <w:t>a</w:t>
      </w:r>
      <w:r w:rsidR="007E01D8" w:rsidRPr="53E81D92">
        <w:rPr>
          <w:rStyle w:val="eop"/>
          <w:rFonts w:asciiTheme="minorHAnsi" w:eastAsia="Arial" w:hAnsiTheme="minorHAnsi" w:cstheme="minorBidi"/>
          <w:color w:val="212121"/>
          <w:sz w:val="22"/>
          <w:szCs w:val="22"/>
          <w:lang w:val="en-AU" w:eastAsia="en-US"/>
        </w:rPr>
        <w:t xml:space="preserve"> </w:t>
      </w:r>
      <w:r w:rsidR="00BE620E" w:rsidRPr="53E81D92">
        <w:rPr>
          <w:rStyle w:val="eop"/>
          <w:rFonts w:asciiTheme="minorHAnsi" w:eastAsia="Arial" w:hAnsiTheme="minorHAnsi" w:cstheme="minorBidi"/>
          <w:color w:val="212121"/>
          <w:sz w:val="22"/>
          <w:szCs w:val="22"/>
          <w:lang w:val="en-AU" w:eastAsia="en-US"/>
        </w:rPr>
        <w:t>statistic</w:t>
      </w:r>
      <w:r w:rsidR="00486D02" w:rsidRPr="53E81D92">
        <w:rPr>
          <w:rStyle w:val="eop"/>
          <w:rFonts w:asciiTheme="minorHAnsi" w:eastAsia="Arial" w:hAnsiTheme="minorHAnsi" w:cstheme="minorBidi"/>
          <w:color w:val="212121"/>
          <w:sz w:val="22"/>
          <w:szCs w:val="22"/>
          <w:lang w:val="en-AU" w:eastAsia="en-US"/>
        </w:rPr>
        <w:t>s</w:t>
      </w:r>
      <w:r w:rsidR="007E01D8" w:rsidRPr="53E81D92">
        <w:rPr>
          <w:rStyle w:val="eop"/>
          <w:rFonts w:asciiTheme="minorHAnsi" w:eastAsia="Arial" w:hAnsiTheme="minorHAnsi" w:cstheme="minorBidi"/>
          <w:color w:val="212121"/>
          <w:sz w:val="22"/>
          <w:szCs w:val="22"/>
          <w:lang w:val="en-AU" w:eastAsia="en-US"/>
        </w:rPr>
        <w:t xml:space="preserve"> software</w:t>
      </w:r>
      <w:r w:rsidR="00813ADC" w:rsidRPr="53E81D92">
        <w:rPr>
          <w:rStyle w:val="eop"/>
          <w:rFonts w:asciiTheme="minorHAnsi" w:eastAsia="Arial" w:hAnsiTheme="minorHAnsi" w:cstheme="minorBidi"/>
          <w:color w:val="212121"/>
          <w:sz w:val="22"/>
          <w:szCs w:val="22"/>
          <w:lang w:val="en-AU" w:eastAsia="en-US"/>
        </w:rPr>
        <w:t>.</w:t>
      </w:r>
    </w:p>
    <w:p w14:paraId="32493FF3" w14:textId="77777777" w:rsidR="00090534" w:rsidRPr="005C09C9" w:rsidRDefault="00090534" w:rsidP="00F822A7">
      <w:pPr>
        <w:widowControl w:val="0"/>
        <w:spacing w:before="240" w:after="120" w:line="240" w:lineRule="auto"/>
        <w:rPr>
          <w:rFonts w:asciiTheme="minorHAnsi" w:eastAsia="Times New Roman" w:hAnsiTheme="minorHAnsi" w:cstheme="minorHAnsi"/>
          <w:b/>
          <w:bCs/>
          <w:snapToGrid w:val="0"/>
          <w:color w:val="002060"/>
          <w:szCs w:val="22"/>
          <w:lang w:val="en-AU" w:bidi="ar-SA"/>
        </w:rPr>
      </w:pPr>
      <w:r w:rsidRPr="005C09C9">
        <w:rPr>
          <w:rFonts w:asciiTheme="minorHAnsi" w:eastAsia="Times New Roman" w:hAnsiTheme="minorHAnsi" w:cstheme="minorHAnsi"/>
          <w:b/>
          <w:bCs/>
          <w:snapToGrid w:val="0"/>
          <w:color w:val="002060"/>
          <w:szCs w:val="22"/>
          <w:lang w:val="en-AU" w:bidi="ar-SA"/>
        </w:rPr>
        <w:t>Position Summary</w:t>
      </w:r>
    </w:p>
    <w:p w14:paraId="74C19D04" w14:textId="0A326AF7" w:rsidR="00C21873" w:rsidRPr="005C09C9" w:rsidRDefault="005D1CF8" w:rsidP="53E81D92">
      <w:pPr>
        <w:keepNext/>
        <w:keepLines/>
        <w:autoSpaceDE w:val="0"/>
        <w:autoSpaceDN w:val="0"/>
        <w:adjustRightInd w:val="0"/>
        <w:spacing w:before="120" w:after="0" w:line="240" w:lineRule="auto"/>
        <w:textAlignment w:val="center"/>
        <w:textboxTightWrap w:val="firstAndLastLine"/>
        <w:rPr>
          <w:rFonts w:asciiTheme="minorHAnsi" w:eastAsia="Times New Roman" w:hAnsiTheme="minorHAnsi" w:cstheme="minorBidi"/>
          <w:snapToGrid w:val="0"/>
          <w:lang w:val="en-AU" w:bidi="ar-SA"/>
        </w:rPr>
      </w:pPr>
      <w:r w:rsidRPr="53E81D92">
        <w:rPr>
          <w:rFonts w:asciiTheme="minorHAnsi" w:eastAsia="Times New Roman" w:hAnsiTheme="minorHAnsi" w:cstheme="minorBidi"/>
          <w:snapToGrid w:val="0"/>
          <w:lang w:val="en-AU" w:bidi="ar-SA"/>
        </w:rPr>
        <w:t xml:space="preserve">Prospective </w:t>
      </w:r>
      <w:r w:rsidR="00D25C6F" w:rsidRPr="53E81D92">
        <w:rPr>
          <w:rFonts w:asciiTheme="minorHAnsi" w:eastAsia="Times New Roman" w:hAnsiTheme="minorHAnsi" w:cstheme="minorBidi"/>
          <w:snapToGrid w:val="0"/>
          <w:lang w:val="en-AU" w:bidi="ar-SA"/>
        </w:rPr>
        <w:t xml:space="preserve">job holders will </w:t>
      </w:r>
      <w:r w:rsidR="00664107" w:rsidRPr="53E81D92">
        <w:rPr>
          <w:rFonts w:asciiTheme="minorHAnsi" w:eastAsia="Times New Roman" w:hAnsiTheme="minorHAnsi" w:cstheme="minorBidi"/>
          <w:snapToGrid w:val="0"/>
          <w:lang w:val="en-AU" w:bidi="ar-SA"/>
        </w:rPr>
        <w:t xml:space="preserve">support </w:t>
      </w:r>
      <w:r w:rsidR="00C578E7" w:rsidRPr="53E81D92">
        <w:rPr>
          <w:rFonts w:asciiTheme="minorHAnsi" w:eastAsia="Times New Roman" w:hAnsiTheme="minorHAnsi" w:cstheme="minorBidi"/>
          <w:lang w:val="en-AU" w:bidi="ar-SA"/>
        </w:rPr>
        <w:t xml:space="preserve">the </w:t>
      </w:r>
      <w:r w:rsidR="00664107" w:rsidRPr="53E81D92">
        <w:rPr>
          <w:rFonts w:asciiTheme="minorHAnsi" w:eastAsia="Times New Roman" w:hAnsiTheme="minorHAnsi" w:cstheme="minorBidi"/>
          <w:snapToGrid w:val="0"/>
          <w:lang w:val="en-AU" w:bidi="ar-SA"/>
        </w:rPr>
        <w:t xml:space="preserve">MERL unit to complete CAPRED program baseline, data collection, data entry, data checking, and data verification. </w:t>
      </w:r>
      <w:r w:rsidR="008150EE" w:rsidRPr="53E81D92">
        <w:rPr>
          <w:rFonts w:asciiTheme="minorHAnsi" w:eastAsia="Times New Roman" w:hAnsiTheme="minorHAnsi" w:cstheme="minorBidi"/>
          <w:lang w:val="en-AU" w:bidi="ar-SA"/>
        </w:rPr>
        <w:t xml:space="preserve">The specific </w:t>
      </w:r>
      <w:r w:rsidR="007E6330" w:rsidRPr="53E81D92">
        <w:rPr>
          <w:rFonts w:asciiTheme="minorHAnsi" w:eastAsia="Times New Roman" w:hAnsiTheme="minorHAnsi" w:cstheme="minorBidi"/>
          <w:lang w:val="en-AU" w:bidi="ar-SA"/>
        </w:rPr>
        <w:t>requirements of this role are:</w:t>
      </w:r>
    </w:p>
    <w:p w14:paraId="5E4904C3" w14:textId="1DDF9D1B" w:rsidR="00B75A1A" w:rsidRPr="005C09C9" w:rsidRDefault="00B75A1A" w:rsidP="00B75A1A">
      <w:pPr>
        <w:pStyle w:val="ListParagraph"/>
        <w:numPr>
          <w:ilvl w:val="0"/>
          <w:numId w:val="12"/>
        </w:numPr>
        <w:spacing w:before="120" w:after="120"/>
        <w:ind w:left="728"/>
        <w:rPr>
          <w:rFonts w:asciiTheme="minorHAnsi" w:eastAsia="Calibri" w:hAnsiTheme="minorHAnsi" w:cstheme="minorHAnsi"/>
          <w:b/>
          <w:color w:val="002060"/>
          <w:szCs w:val="22"/>
          <w:lang w:val="en-GB" w:eastAsia="en-AU" w:bidi="ar-SA"/>
        </w:rPr>
      </w:pPr>
      <w:r w:rsidRPr="005C09C9">
        <w:rPr>
          <w:rFonts w:asciiTheme="minorHAnsi" w:eastAsia="Calibri" w:hAnsiTheme="minorHAnsi" w:cstheme="minorHAnsi"/>
          <w:b/>
          <w:color w:val="002060"/>
          <w:szCs w:val="22"/>
          <w:lang w:val="en-GB" w:eastAsia="en-AU" w:bidi="ar-SA"/>
        </w:rPr>
        <w:t>Technical</w:t>
      </w:r>
      <w:r w:rsidR="00860E0A">
        <w:rPr>
          <w:rFonts w:asciiTheme="minorHAnsi" w:eastAsia="Calibri" w:hAnsiTheme="minorHAnsi" w:cstheme="minorHAnsi"/>
          <w:b/>
          <w:color w:val="002060"/>
          <w:szCs w:val="22"/>
          <w:lang w:val="en-GB" w:eastAsia="en-AU" w:bidi="ar-SA"/>
        </w:rPr>
        <w:t xml:space="preserve"> </w:t>
      </w:r>
    </w:p>
    <w:p w14:paraId="3248931E" w14:textId="77777777" w:rsidR="00B75A1A" w:rsidRPr="005C09C9" w:rsidRDefault="00B75A1A" w:rsidP="00B75A1A">
      <w:pPr>
        <w:numPr>
          <w:ilvl w:val="0"/>
          <w:numId w:val="4"/>
        </w:numPr>
        <w:spacing w:after="0" w:line="240" w:lineRule="auto"/>
        <w:rPr>
          <w:rFonts w:asciiTheme="minorHAnsi" w:eastAsia="Times New Roman" w:hAnsiTheme="minorHAnsi" w:cstheme="minorHAnsi"/>
          <w:szCs w:val="22"/>
          <w:lang w:val="en-AU"/>
        </w:rPr>
      </w:pPr>
      <w:r w:rsidRPr="60A7BE8B">
        <w:rPr>
          <w:rFonts w:asciiTheme="minorHAnsi" w:eastAsia="Calibri" w:hAnsiTheme="minorHAnsi" w:cstheme="minorBidi"/>
          <w:lang w:val="en-GB" w:eastAsia="en-AU" w:bidi="ar-SA"/>
        </w:rPr>
        <w:t xml:space="preserve">To </w:t>
      </w:r>
      <w:r w:rsidRPr="60A7BE8B">
        <w:rPr>
          <w:rFonts w:asciiTheme="minorHAnsi" w:eastAsia="Times New Roman" w:hAnsiTheme="minorHAnsi" w:cstheme="minorBidi"/>
          <w:lang w:val="en-AU"/>
        </w:rPr>
        <w:t>actively participate in a training workshop on how to administer survey questionnaires and the data collection ethics</w:t>
      </w:r>
    </w:p>
    <w:p w14:paraId="2540BD6B" w14:textId="76B68640" w:rsidR="00B75A1A" w:rsidRPr="005C09C9" w:rsidRDefault="00B75A1A" w:rsidP="53E81D92">
      <w:pPr>
        <w:numPr>
          <w:ilvl w:val="0"/>
          <w:numId w:val="4"/>
        </w:numPr>
        <w:spacing w:after="0" w:line="240" w:lineRule="auto"/>
        <w:rPr>
          <w:rFonts w:asciiTheme="minorHAnsi" w:eastAsia="Times New Roman" w:hAnsiTheme="minorHAnsi" w:cstheme="minorBidi"/>
          <w:lang w:val="en-AU"/>
        </w:rPr>
      </w:pPr>
      <w:r w:rsidRPr="53E81D92">
        <w:rPr>
          <w:rFonts w:asciiTheme="minorHAnsi" w:eastAsia="Times New Roman" w:hAnsiTheme="minorHAnsi" w:cstheme="minorBidi"/>
          <w:lang w:val="en-AU"/>
        </w:rPr>
        <w:t xml:space="preserve">To </w:t>
      </w:r>
      <w:r w:rsidR="003D2D83" w:rsidRPr="53E81D92">
        <w:rPr>
          <w:rFonts w:asciiTheme="minorHAnsi" w:eastAsia="Times New Roman" w:hAnsiTheme="minorHAnsi" w:cstheme="minorBidi"/>
          <w:lang w:val="en-AU"/>
        </w:rPr>
        <w:t xml:space="preserve">test </w:t>
      </w:r>
      <w:r w:rsidRPr="53E81D92">
        <w:rPr>
          <w:rFonts w:asciiTheme="minorHAnsi" w:eastAsia="Times New Roman" w:hAnsiTheme="minorHAnsi" w:cstheme="minorBidi"/>
          <w:lang w:val="en-AU"/>
        </w:rPr>
        <w:t>the questionnaire</w:t>
      </w:r>
      <w:r w:rsidR="003D2D83" w:rsidRPr="53E81D92">
        <w:rPr>
          <w:rFonts w:asciiTheme="minorHAnsi" w:eastAsia="Times New Roman" w:hAnsiTheme="minorHAnsi" w:cstheme="minorBidi"/>
          <w:lang w:val="en-AU"/>
        </w:rPr>
        <w:t xml:space="preserve">s </w:t>
      </w:r>
      <w:r w:rsidRPr="53E81D92">
        <w:rPr>
          <w:rFonts w:asciiTheme="minorHAnsi" w:eastAsia="Times New Roman" w:hAnsiTheme="minorHAnsi" w:cstheme="minorBidi"/>
          <w:lang w:val="en-AU"/>
        </w:rPr>
        <w:t xml:space="preserve">after </w:t>
      </w:r>
      <w:r w:rsidR="003D2D83" w:rsidRPr="53E81D92">
        <w:rPr>
          <w:rFonts w:asciiTheme="minorHAnsi" w:eastAsia="Times New Roman" w:hAnsiTheme="minorHAnsi" w:cstheme="minorBidi"/>
          <w:lang w:val="en-AU"/>
        </w:rPr>
        <w:t xml:space="preserve">each </w:t>
      </w:r>
      <w:r w:rsidRPr="53E81D92">
        <w:rPr>
          <w:rFonts w:asciiTheme="minorHAnsi" w:eastAsia="Times New Roman" w:hAnsiTheme="minorHAnsi" w:cstheme="minorBidi"/>
          <w:lang w:val="en-AU"/>
        </w:rPr>
        <w:t>training workshop and provide feedback for questionnaire improvement</w:t>
      </w:r>
    </w:p>
    <w:p w14:paraId="3FAF6B57" w14:textId="77777777" w:rsidR="00B75A1A" w:rsidRPr="005C09C9" w:rsidRDefault="00B75A1A" w:rsidP="00B75A1A">
      <w:pPr>
        <w:numPr>
          <w:ilvl w:val="0"/>
          <w:numId w:val="4"/>
        </w:numPr>
        <w:spacing w:after="0" w:line="240" w:lineRule="auto"/>
        <w:rPr>
          <w:rFonts w:asciiTheme="minorHAnsi" w:eastAsia="Times New Roman" w:hAnsiTheme="minorHAnsi" w:cstheme="minorHAnsi"/>
          <w:szCs w:val="22"/>
          <w:lang w:val="en-AU"/>
        </w:rPr>
      </w:pPr>
      <w:r w:rsidRPr="60A7BE8B">
        <w:rPr>
          <w:rFonts w:asciiTheme="minorHAnsi" w:eastAsia="Times New Roman" w:hAnsiTheme="minorHAnsi" w:cstheme="minorBidi"/>
          <w:lang w:val="en-AU"/>
        </w:rPr>
        <w:t xml:space="preserve">Make an appointment and inform respondents based on a data collection schedule </w:t>
      </w:r>
    </w:p>
    <w:p w14:paraId="47B5CEA8" w14:textId="66F7C665" w:rsidR="00B75A1A" w:rsidRPr="005C09C9" w:rsidRDefault="00B75A1A" w:rsidP="00B75A1A">
      <w:pPr>
        <w:numPr>
          <w:ilvl w:val="0"/>
          <w:numId w:val="4"/>
        </w:numPr>
        <w:spacing w:after="0" w:line="240" w:lineRule="auto"/>
        <w:rPr>
          <w:rFonts w:asciiTheme="minorHAnsi" w:eastAsia="Times New Roman" w:hAnsiTheme="minorHAnsi" w:cstheme="minorHAnsi"/>
          <w:szCs w:val="22"/>
          <w:lang w:val="en-AU"/>
        </w:rPr>
      </w:pPr>
      <w:r w:rsidRPr="60A7BE8B">
        <w:rPr>
          <w:rFonts w:asciiTheme="minorHAnsi" w:eastAsia="Times New Roman" w:hAnsiTheme="minorHAnsi" w:cstheme="minorBidi"/>
          <w:lang w:val="en-AU"/>
        </w:rPr>
        <w:t>To conduct interview</w:t>
      </w:r>
      <w:r w:rsidR="00AD140D" w:rsidRPr="60A7BE8B">
        <w:rPr>
          <w:rFonts w:asciiTheme="minorHAnsi" w:eastAsia="Times New Roman" w:hAnsiTheme="minorHAnsi" w:cstheme="minorBidi"/>
          <w:lang w:val="en-AU"/>
        </w:rPr>
        <w:t>s</w:t>
      </w:r>
      <w:r w:rsidRPr="60A7BE8B">
        <w:rPr>
          <w:rFonts w:asciiTheme="minorHAnsi" w:eastAsia="Times New Roman" w:hAnsiTheme="minorHAnsi" w:cstheme="minorBidi"/>
          <w:lang w:val="en-AU"/>
        </w:rPr>
        <w:t xml:space="preserve"> based on the nature of the study design</w:t>
      </w:r>
    </w:p>
    <w:p w14:paraId="11BACEB4" w14:textId="77777777" w:rsidR="004E7E6D" w:rsidRPr="005C09C9" w:rsidRDefault="004E7E6D" w:rsidP="53E81D92">
      <w:pPr>
        <w:numPr>
          <w:ilvl w:val="0"/>
          <w:numId w:val="4"/>
        </w:numPr>
        <w:spacing w:after="0" w:line="240" w:lineRule="auto"/>
        <w:rPr>
          <w:rFonts w:asciiTheme="minorHAnsi" w:eastAsia="Times New Roman" w:hAnsiTheme="minorHAnsi" w:cstheme="minorBidi"/>
          <w:lang w:val="en-AU"/>
        </w:rPr>
      </w:pPr>
      <w:r w:rsidRPr="53E81D92">
        <w:rPr>
          <w:rFonts w:asciiTheme="minorHAnsi" w:eastAsia="Times New Roman" w:hAnsiTheme="minorHAnsi" w:cstheme="minorBidi"/>
          <w:lang w:val="en-AU"/>
        </w:rPr>
        <w:t>To work collaboratively with other data collection team members to undertake a face-to-face interview or online interview with identified survey respondents</w:t>
      </w:r>
    </w:p>
    <w:p w14:paraId="40770478" w14:textId="77777777" w:rsidR="00B91F5B" w:rsidRPr="005C09C9" w:rsidRDefault="00B91F5B" w:rsidP="00B91F5B">
      <w:pPr>
        <w:numPr>
          <w:ilvl w:val="0"/>
          <w:numId w:val="4"/>
        </w:numPr>
        <w:spacing w:after="0" w:line="240" w:lineRule="auto"/>
        <w:rPr>
          <w:rFonts w:asciiTheme="minorHAnsi" w:hAnsiTheme="minorHAnsi" w:cstheme="minorHAnsi"/>
          <w:szCs w:val="22"/>
        </w:rPr>
      </w:pPr>
      <w:r w:rsidRPr="60A7BE8B">
        <w:rPr>
          <w:rFonts w:asciiTheme="minorHAnsi" w:eastAsia="Times New Roman" w:hAnsiTheme="minorHAnsi" w:cstheme="minorBidi"/>
          <w:lang w:val="en-AU"/>
        </w:rPr>
        <w:t>T</w:t>
      </w:r>
      <w:r w:rsidRPr="60A7BE8B">
        <w:rPr>
          <w:rFonts w:asciiTheme="minorHAnsi" w:hAnsiTheme="minorHAnsi" w:cstheme="minorBidi"/>
        </w:rPr>
        <w:t>o make respondents feel comfortable and respected during the interview, which will be conducted in appropriate locations and at appropriate times of day.</w:t>
      </w:r>
    </w:p>
    <w:p w14:paraId="24C5EC02" w14:textId="02E84F64" w:rsidR="00B75A1A" w:rsidRPr="005C09C9" w:rsidRDefault="00B75A1A" w:rsidP="53E81D92">
      <w:pPr>
        <w:numPr>
          <w:ilvl w:val="0"/>
          <w:numId w:val="4"/>
        </w:numPr>
        <w:spacing w:after="0" w:line="240" w:lineRule="auto"/>
        <w:rPr>
          <w:rFonts w:asciiTheme="minorHAnsi" w:eastAsia="Times New Roman" w:hAnsiTheme="minorHAnsi" w:cstheme="minorBidi"/>
          <w:lang w:val="en-AU"/>
        </w:rPr>
      </w:pPr>
      <w:r w:rsidRPr="53E81D92">
        <w:rPr>
          <w:rFonts w:asciiTheme="minorHAnsi" w:eastAsia="Times New Roman" w:hAnsiTheme="minorHAnsi" w:cstheme="minorBidi"/>
          <w:lang w:val="en-AU"/>
        </w:rPr>
        <w:t xml:space="preserve">To </w:t>
      </w:r>
      <w:r w:rsidR="002834D5" w:rsidRPr="53E81D92">
        <w:rPr>
          <w:rFonts w:asciiTheme="minorHAnsi" w:eastAsia="Times New Roman" w:hAnsiTheme="minorHAnsi" w:cstheme="minorBidi"/>
          <w:lang w:val="en-AU"/>
        </w:rPr>
        <w:t>gather evidence (</w:t>
      </w:r>
      <w:r w:rsidRPr="53E81D92">
        <w:rPr>
          <w:rFonts w:asciiTheme="minorHAnsi" w:eastAsia="Times New Roman" w:hAnsiTheme="minorHAnsi" w:cstheme="minorBidi"/>
          <w:lang w:val="en-AU"/>
        </w:rPr>
        <w:t xml:space="preserve">photos, shoot videos, or </w:t>
      </w:r>
      <w:r w:rsidR="002834D5" w:rsidRPr="53E81D92">
        <w:rPr>
          <w:rFonts w:asciiTheme="minorHAnsi" w:eastAsia="Times New Roman" w:hAnsiTheme="minorHAnsi" w:cstheme="minorBidi"/>
          <w:lang w:val="en-AU"/>
        </w:rPr>
        <w:t xml:space="preserve">voice </w:t>
      </w:r>
      <w:r w:rsidRPr="53E81D92">
        <w:rPr>
          <w:rFonts w:asciiTheme="minorHAnsi" w:eastAsia="Times New Roman" w:hAnsiTheme="minorHAnsi" w:cstheme="minorBidi"/>
          <w:lang w:val="en-AU"/>
        </w:rPr>
        <w:t>record</w:t>
      </w:r>
      <w:r w:rsidR="002834D5" w:rsidRPr="53E81D92">
        <w:rPr>
          <w:rFonts w:asciiTheme="minorHAnsi" w:eastAsia="Times New Roman" w:hAnsiTheme="minorHAnsi" w:cstheme="minorBidi"/>
          <w:lang w:val="en-AU"/>
        </w:rPr>
        <w:t>ings</w:t>
      </w:r>
      <w:r w:rsidR="00623AA3" w:rsidRPr="53E81D92">
        <w:rPr>
          <w:rFonts w:asciiTheme="minorHAnsi" w:eastAsia="Times New Roman" w:hAnsiTheme="minorHAnsi" w:cstheme="minorBidi"/>
          <w:lang w:val="en-AU"/>
        </w:rPr>
        <w:t>)</w:t>
      </w:r>
      <w:r w:rsidR="678669D4" w:rsidRPr="53E81D92">
        <w:rPr>
          <w:rFonts w:asciiTheme="minorHAnsi" w:eastAsia="Times New Roman" w:hAnsiTheme="minorHAnsi" w:cstheme="minorBidi"/>
          <w:lang w:val="en-AU"/>
        </w:rPr>
        <w:t xml:space="preserve"> </w:t>
      </w:r>
      <w:r w:rsidRPr="53E81D92">
        <w:rPr>
          <w:rFonts w:asciiTheme="minorHAnsi" w:eastAsia="Times New Roman" w:hAnsiTheme="minorHAnsi" w:cstheme="minorBidi"/>
          <w:lang w:val="en-AU"/>
        </w:rPr>
        <w:t>of interview</w:t>
      </w:r>
      <w:r w:rsidR="00623AA3" w:rsidRPr="53E81D92">
        <w:rPr>
          <w:rFonts w:asciiTheme="minorHAnsi" w:eastAsia="Times New Roman" w:hAnsiTheme="minorHAnsi" w:cstheme="minorBidi"/>
          <w:lang w:val="en-AU"/>
        </w:rPr>
        <w:t>s</w:t>
      </w:r>
      <w:r w:rsidRPr="53E81D92">
        <w:rPr>
          <w:rFonts w:asciiTheme="minorHAnsi" w:eastAsia="Times New Roman" w:hAnsiTheme="minorHAnsi" w:cstheme="minorBidi"/>
          <w:lang w:val="en-AU"/>
        </w:rPr>
        <w:t xml:space="preserve"> for documentation </w:t>
      </w:r>
      <w:r w:rsidR="00CC5E89" w:rsidRPr="53E81D92">
        <w:rPr>
          <w:rFonts w:asciiTheme="minorHAnsi" w:eastAsia="Times New Roman" w:hAnsiTheme="minorHAnsi" w:cstheme="minorBidi"/>
          <w:lang w:val="en-AU"/>
        </w:rPr>
        <w:t>as necessary</w:t>
      </w:r>
    </w:p>
    <w:p w14:paraId="57FBCE8F" w14:textId="6699F364" w:rsidR="00B75A1A" w:rsidRPr="005C09C9" w:rsidRDefault="00B75A1A" w:rsidP="53E81D92">
      <w:pPr>
        <w:numPr>
          <w:ilvl w:val="0"/>
          <w:numId w:val="4"/>
        </w:numPr>
        <w:spacing w:after="0" w:line="240" w:lineRule="auto"/>
        <w:rPr>
          <w:rFonts w:asciiTheme="minorHAnsi" w:eastAsia="Times New Roman" w:hAnsiTheme="minorHAnsi" w:cstheme="minorBidi"/>
          <w:lang w:val="en-AU"/>
        </w:rPr>
      </w:pPr>
      <w:r w:rsidRPr="53E81D92">
        <w:rPr>
          <w:rFonts w:asciiTheme="minorHAnsi" w:eastAsia="Times New Roman" w:hAnsiTheme="minorHAnsi" w:cstheme="minorBidi"/>
          <w:lang w:val="en-AU"/>
        </w:rPr>
        <w:t>To actively participate in daily meeting</w:t>
      </w:r>
      <w:r w:rsidR="003F3F51" w:rsidRPr="53E81D92">
        <w:rPr>
          <w:rFonts w:asciiTheme="minorHAnsi" w:eastAsia="Times New Roman" w:hAnsiTheme="minorHAnsi" w:cstheme="minorBidi"/>
          <w:lang w:val="en-AU"/>
        </w:rPr>
        <w:t>s</w:t>
      </w:r>
      <w:r w:rsidRPr="53E81D92">
        <w:rPr>
          <w:rFonts w:asciiTheme="minorHAnsi" w:eastAsia="Times New Roman" w:hAnsiTheme="minorHAnsi" w:cstheme="minorBidi"/>
          <w:lang w:val="en-AU"/>
        </w:rPr>
        <w:t xml:space="preserve"> </w:t>
      </w:r>
      <w:r w:rsidR="00C515C2" w:rsidRPr="53E81D92">
        <w:rPr>
          <w:rFonts w:asciiTheme="minorHAnsi" w:eastAsia="Times New Roman" w:hAnsiTheme="minorHAnsi" w:cstheme="minorBidi"/>
          <w:lang w:val="en-AU"/>
        </w:rPr>
        <w:t xml:space="preserve">and </w:t>
      </w:r>
      <w:r w:rsidRPr="53E81D92">
        <w:rPr>
          <w:rFonts w:asciiTheme="minorHAnsi" w:eastAsia="Times New Roman" w:hAnsiTheme="minorHAnsi" w:cstheme="minorBidi"/>
          <w:lang w:val="en-AU"/>
        </w:rPr>
        <w:t>evaluate daily achievement</w:t>
      </w:r>
      <w:r w:rsidR="007E7E77" w:rsidRPr="53E81D92">
        <w:rPr>
          <w:rFonts w:asciiTheme="minorHAnsi" w:eastAsia="Times New Roman" w:hAnsiTheme="minorHAnsi" w:cstheme="minorBidi"/>
          <w:lang w:val="en-AU"/>
        </w:rPr>
        <w:t>s</w:t>
      </w:r>
      <w:r w:rsidRPr="53E81D92">
        <w:rPr>
          <w:rFonts w:asciiTheme="minorHAnsi" w:eastAsia="Times New Roman" w:hAnsiTheme="minorHAnsi" w:cstheme="minorBidi"/>
          <w:lang w:val="en-AU"/>
        </w:rPr>
        <w:t xml:space="preserve"> and work in a collaborative way to solve </w:t>
      </w:r>
      <w:r w:rsidR="003A0E6E" w:rsidRPr="53E81D92">
        <w:rPr>
          <w:rFonts w:asciiTheme="minorHAnsi" w:eastAsia="Times New Roman" w:hAnsiTheme="minorHAnsi" w:cstheme="minorBidi"/>
          <w:lang w:val="en-AU"/>
        </w:rPr>
        <w:t xml:space="preserve">any </w:t>
      </w:r>
      <w:r w:rsidRPr="53E81D92">
        <w:rPr>
          <w:rFonts w:asciiTheme="minorHAnsi" w:eastAsia="Times New Roman" w:hAnsiTheme="minorHAnsi" w:cstheme="minorBidi"/>
          <w:lang w:val="en-AU"/>
        </w:rPr>
        <w:t>problems both during and after interview</w:t>
      </w:r>
      <w:r w:rsidR="003A0E6E" w:rsidRPr="53E81D92">
        <w:rPr>
          <w:rFonts w:asciiTheme="minorHAnsi" w:eastAsia="Times New Roman" w:hAnsiTheme="minorHAnsi" w:cstheme="minorBidi"/>
          <w:lang w:val="en-AU"/>
        </w:rPr>
        <w:t>s</w:t>
      </w:r>
    </w:p>
    <w:p w14:paraId="04ED3056" w14:textId="04D66580" w:rsidR="002E2097" w:rsidRPr="005C09C9" w:rsidRDefault="00B75A1A" w:rsidP="53E81D92">
      <w:pPr>
        <w:numPr>
          <w:ilvl w:val="0"/>
          <w:numId w:val="4"/>
        </w:numPr>
        <w:spacing w:after="0" w:line="240" w:lineRule="auto"/>
        <w:rPr>
          <w:rFonts w:asciiTheme="minorHAnsi" w:hAnsiTheme="minorHAnsi" w:cstheme="minorBidi"/>
        </w:rPr>
      </w:pPr>
      <w:r w:rsidRPr="53E81D92">
        <w:rPr>
          <w:rFonts w:asciiTheme="minorHAnsi" w:eastAsia="Times New Roman" w:hAnsiTheme="minorHAnsi" w:cstheme="minorBidi"/>
          <w:lang w:val="en-AU"/>
        </w:rPr>
        <w:t>To work collaboratively with field supervisor</w:t>
      </w:r>
      <w:r w:rsidR="00312B88" w:rsidRPr="53E81D92">
        <w:rPr>
          <w:rFonts w:asciiTheme="minorHAnsi" w:eastAsia="Times New Roman" w:hAnsiTheme="minorHAnsi" w:cstheme="minorBidi"/>
          <w:lang w:val="en-AU"/>
        </w:rPr>
        <w:t>s</w:t>
      </w:r>
      <w:r w:rsidRPr="53E81D92">
        <w:rPr>
          <w:rFonts w:asciiTheme="minorHAnsi" w:eastAsia="Times New Roman" w:hAnsiTheme="minorHAnsi" w:cstheme="minorBidi"/>
          <w:lang w:val="en-AU"/>
        </w:rPr>
        <w:t xml:space="preserve"> and </w:t>
      </w:r>
      <w:r w:rsidR="00312B88" w:rsidRPr="53E81D92">
        <w:rPr>
          <w:rFonts w:asciiTheme="minorHAnsi" w:eastAsia="Times New Roman" w:hAnsiTheme="minorHAnsi" w:cstheme="minorBidi"/>
          <w:lang w:val="en-AU"/>
        </w:rPr>
        <w:t xml:space="preserve">CAPRED </w:t>
      </w:r>
      <w:r w:rsidRPr="53E81D92">
        <w:rPr>
          <w:rFonts w:asciiTheme="minorHAnsi" w:eastAsia="Times New Roman" w:hAnsiTheme="minorHAnsi" w:cstheme="minorBidi"/>
          <w:lang w:val="en-AU"/>
        </w:rPr>
        <w:t xml:space="preserve">MERL </w:t>
      </w:r>
      <w:r w:rsidR="005C09C9" w:rsidRPr="53E81D92">
        <w:rPr>
          <w:rFonts w:asciiTheme="minorHAnsi" w:eastAsia="Times New Roman" w:hAnsiTheme="minorHAnsi" w:cstheme="minorBidi"/>
          <w:lang w:val="en-AU"/>
        </w:rPr>
        <w:t>t</w:t>
      </w:r>
      <w:r w:rsidR="00860E0A">
        <w:rPr>
          <w:rFonts w:asciiTheme="minorHAnsi" w:eastAsia="Times New Roman" w:hAnsiTheme="minorHAnsi" w:cstheme="minorBidi"/>
          <w:lang w:val="en-AU"/>
        </w:rPr>
        <w:t>eam</w:t>
      </w:r>
      <w:r w:rsidRPr="53E81D92">
        <w:rPr>
          <w:rFonts w:asciiTheme="minorHAnsi" w:eastAsia="Times New Roman" w:hAnsiTheme="minorHAnsi" w:cstheme="minorBidi"/>
          <w:lang w:val="en-AU"/>
        </w:rPr>
        <w:t xml:space="preserve"> to ensure the accuracy of data collection and data entry</w:t>
      </w:r>
      <w:r w:rsidR="002E2097" w:rsidRPr="53E81D92">
        <w:rPr>
          <w:rFonts w:asciiTheme="minorHAnsi" w:eastAsia="Times New Roman" w:hAnsiTheme="minorHAnsi" w:cstheme="minorBidi"/>
          <w:lang w:val="en-AU"/>
        </w:rPr>
        <w:t xml:space="preserve"> </w:t>
      </w:r>
    </w:p>
    <w:p w14:paraId="1605BE4D" w14:textId="0D753238" w:rsidR="00B75A1A" w:rsidRPr="005C09C9" w:rsidRDefault="00B75A1A" w:rsidP="53E81D92">
      <w:pPr>
        <w:numPr>
          <w:ilvl w:val="0"/>
          <w:numId w:val="4"/>
        </w:numPr>
        <w:spacing w:after="0" w:line="240" w:lineRule="auto"/>
        <w:rPr>
          <w:rFonts w:asciiTheme="minorHAnsi" w:eastAsia="Times New Roman" w:hAnsiTheme="minorHAnsi" w:cstheme="minorBidi"/>
          <w:lang w:val="en-AU"/>
        </w:rPr>
      </w:pPr>
      <w:r w:rsidRPr="53E81D92">
        <w:rPr>
          <w:rFonts w:asciiTheme="minorHAnsi" w:eastAsia="Times New Roman" w:hAnsiTheme="minorHAnsi" w:cstheme="minorBidi"/>
          <w:lang w:val="en-AU"/>
        </w:rPr>
        <w:t xml:space="preserve">To </w:t>
      </w:r>
      <w:r w:rsidR="00B91F5B" w:rsidRPr="53E81D92">
        <w:rPr>
          <w:rFonts w:asciiTheme="minorHAnsi" w:eastAsia="Times New Roman" w:hAnsiTheme="minorHAnsi" w:cstheme="minorBidi"/>
          <w:lang w:val="en-AU"/>
        </w:rPr>
        <w:t xml:space="preserve">organise </w:t>
      </w:r>
      <w:r w:rsidRPr="53E81D92">
        <w:rPr>
          <w:rFonts w:asciiTheme="minorHAnsi" w:eastAsia="Times New Roman" w:hAnsiTheme="minorHAnsi" w:cstheme="minorBidi"/>
          <w:lang w:val="en-AU"/>
        </w:rPr>
        <w:t>the associated materials for data collection such as paper-based questionnaires, tablets, extension cords, and voice recorders, etc before and after the fieldwork</w:t>
      </w:r>
      <w:r w:rsidR="00860E0A">
        <w:rPr>
          <w:rFonts w:asciiTheme="minorHAnsi" w:eastAsia="Times New Roman" w:hAnsiTheme="minorHAnsi" w:cstheme="minorBidi"/>
          <w:lang w:val="en-AU"/>
        </w:rPr>
        <w:t>.</w:t>
      </w:r>
    </w:p>
    <w:p w14:paraId="75623D27" w14:textId="77777777" w:rsidR="00B75A1A" w:rsidRPr="005C09C9" w:rsidRDefault="00B75A1A" w:rsidP="00B75A1A">
      <w:pPr>
        <w:pStyle w:val="ListParagraph"/>
        <w:numPr>
          <w:ilvl w:val="0"/>
          <w:numId w:val="12"/>
        </w:numPr>
        <w:spacing w:before="120" w:after="120"/>
        <w:ind w:left="728"/>
        <w:rPr>
          <w:rFonts w:asciiTheme="minorHAnsi" w:eastAsia="Calibri" w:hAnsiTheme="minorHAnsi" w:cstheme="minorHAnsi"/>
          <w:b/>
          <w:color w:val="002060"/>
          <w:szCs w:val="22"/>
          <w:lang w:val="en-GB" w:eastAsia="en-AU" w:bidi="ar-SA"/>
        </w:rPr>
      </w:pPr>
      <w:r w:rsidRPr="005C09C9">
        <w:rPr>
          <w:rFonts w:asciiTheme="minorHAnsi" w:eastAsia="Calibri" w:hAnsiTheme="minorHAnsi" w:cstheme="minorHAnsi"/>
          <w:b/>
          <w:color w:val="002060"/>
          <w:szCs w:val="22"/>
          <w:lang w:val="en-GB" w:eastAsia="en-AU" w:bidi="ar-SA"/>
        </w:rPr>
        <w:t xml:space="preserve">Compliance </w:t>
      </w:r>
    </w:p>
    <w:p w14:paraId="54D0EF50" w14:textId="6CA19244" w:rsidR="00B75A1A" w:rsidRPr="00803D9B" w:rsidRDefault="00860E0A" w:rsidP="00B75A1A">
      <w:pPr>
        <w:numPr>
          <w:ilvl w:val="0"/>
          <w:numId w:val="4"/>
        </w:numPr>
        <w:spacing w:after="0" w:line="240" w:lineRule="auto"/>
        <w:rPr>
          <w:rFonts w:asciiTheme="minorHAnsi" w:eastAsia="Times New Roman" w:hAnsiTheme="minorHAnsi" w:cstheme="minorHAnsi"/>
          <w:szCs w:val="22"/>
          <w:lang w:val="en-AU"/>
        </w:rPr>
      </w:pPr>
      <w:r>
        <w:rPr>
          <w:rFonts w:asciiTheme="minorHAnsi" w:eastAsia="Times New Roman" w:hAnsiTheme="minorHAnsi" w:cstheme="minorBidi"/>
          <w:lang w:val="en-AU"/>
        </w:rPr>
        <w:t>Field enumerators</w:t>
      </w:r>
      <w:r w:rsidR="008B0E68" w:rsidRPr="53E81D92">
        <w:rPr>
          <w:rFonts w:asciiTheme="minorHAnsi" w:eastAsia="Times New Roman" w:hAnsiTheme="minorHAnsi" w:cstheme="minorBidi"/>
          <w:lang w:val="en-AU"/>
        </w:rPr>
        <w:t xml:space="preserve"> </w:t>
      </w:r>
      <w:r w:rsidR="00B75A1A" w:rsidRPr="53E81D92">
        <w:rPr>
          <w:rFonts w:asciiTheme="minorHAnsi" w:eastAsia="Times New Roman" w:hAnsiTheme="minorHAnsi" w:cstheme="minorBidi"/>
          <w:lang w:val="en-AU"/>
        </w:rPr>
        <w:t>will operate within Cowater and DFAT-related codes of conduct and policies including all inclusion-related policies such as Child Protection and PSEAH; antifraud and corruption; value for money and other policies.</w:t>
      </w:r>
    </w:p>
    <w:p w14:paraId="48C918AA" w14:textId="77777777" w:rsidR="0052793D" w:rsidRPr="0052793D" w:rsidRDefault="0052793D" w:rsidP="00A57D69">
      <w:pPr>
        <w:pStyle w:val="ListParagraph"/>
        <w:numPr>
          <w:ilvl w:val="0"/>
          <w:numId w:val="4"/>
        </w:numPr>
        <w:spacing w:after="0"/>
        <w:rPr>
          <w:rFonts w:asciiTheme="minorHAnsi" w:eastAsia="Times New Roman" w:hAnsiTheme="minorHAnsi" w:cstheme="minorHAnsi"/>
          <w:szCs w:val="22"/>
          <w:lang w:val="en-AU"/>
        </w:rPr>
      </w:pPr>
      <w:r w:rsidRPr="0052793D">
        <w:rPr>
          <w:rFonts w:asciiTheme="minorHAnsi" w:eastAsia="Times New Roman" w:hAnsiTheme="minorHAnsi" w:cstheme="minorHAnsi"/>
          <w:szCs w:val="22"/>
          <w:lang w:val="en-AU"/>
        </w:rPr>
        <w:t xml:space="preserve">Champion integration of GEDSI and climate resilience in MERL practices. </w:t>
      </w:r>
    </w:p>
    <w:p w14:paraId="4F1A9433" w14:textId="521FD2BA" w:rsidR="004827B1" w:rsidRPr="00412C5B" w:rsidRDefault="004827B1" w:rsidP="004827B1">
      <w:pPr>
        <w:numPr>
          <w:ilvl w:val="0"/>
          <w:numId w:val="4"/>
        </w:numPr>
        <w:spacing w:after="0" w:line="240" w:lineRule="auto"/>
        <w:rPr>
          <w:rStyle w:val="eop"/>
          <w:rFonts w:asciiTheme="minorHAnsi" w:eastAsia="Times New Roman" w:hAnsiTheme="minorHAnsi" w:cstheme="minorHAnsi"/>
          <w:b/>
          <w:bCs/>
          <w:lang w:val="en-AU"/>
        </w:rPr>
      </w:pPr>
      <w:r w:rsidRPr="53E81D92">
        <w:rPr>
          <w:rStyle w:val="eop"/>
          <w:rFonts w:asciiTheme="minorHAnsi" w:eastAsia="Arial" w:hAnsiTheme="minorHAnsi" w:cstheme="minorBidi"/>
          <w:color w:val="212121"/>
        </w:rPr>
        <w:t>Commitment to championing environmental sustainability and climate action across the Facility.</w:t>
      </w:r>
    </w:p>
    <w:p w14:paraId="4C8ED38E" w14:textId="77777777" w:rsidR="00B75A1A" w:rsidRPr="005C09C9" w:rsidRDefault="00B75A1A" w:rsidP="00B75A1A">
      <w:pPr>
        <w:keepNext/>
        <w:keepLines/>
        <w:autoSpaceDE w:val="0"/>
        <w:autoSpaceDN w:val="0"/>
        <w:adjustRightInd w:val="0"/>
        <w:spacing w:before="240" w:after="60" w:line="240" w:lineRule="auto"/>
        <w:textAlignment w:val="center"/>
        <w:textboxTightWrap w:val="firstAndLastLine"/>
        <w:rPr>
          <w:rFonts w:asciiTheme="minorHAnsi" w:eastAsia="Calibri" w:hAnsiTheme="minorHAnsi" w:cstheme="minorHAnsi"/>
          <w:b/>
          <w:color w:val="002060"/>
          <w:szCs w:val="22"/>
          <w:lang w:val="en-GB" w:eastAsia="en-AU" w:bidi="ar-SA"/>
        </w:rPr>
      </w:pPr>
      <w:r w:rsidRPr="005C09C9">
        <w:rPr>
          <w:rFonts w:asciiTheme="minorHAnsi" w:eastAsia="Calibri" w:hAnsiTheme="minorHAnsi" w:cstheme="minorHAnsi"/>
          <w:b/>
          <w:color w:val="002060"/>
          <w:szCs w:val="22"/>
          <w:lang w:val="en-GB" w:eastAsia="en-AU" w:bidi="ar-SA"/>
        </w:rPr>
        <w:t>Selection Criteria</w:t>
      </w:r>
    </w:p>
    <w:p w14:paraId="1E56CD86" w14:textId="6F6F05C3" w:rsidR="00B75A1A" w:rsidRPr="00DD61AD" w:rsidRDefault="00B75A1A" w:rsidP="53E81D92">
      <w:pPr>
        <w:pStyle w:val="Default"/>
        <w:numPr>
          <w:ilvl w:val="0"/>
          <w:numId w:val="9"/>
        </w:numPr>
        <w:spacing w:before="120"/>
        <w:rPr>
          <w:rFonts w:asciiTheme="minorHAnsi" w:hAnsiTheme="minorHAnsi" w:cstheme="minorBidi"/>
          <w:sz w:val="22"/>
          <w:szCs w:val="22"/>
          <w:lang w:val="en-US"/>
        </w:rPr>
      </w:pPr>
      <w:r w:rsidRPr="53E81D92">
        <w:rPr>
          <w:rFonts w:asciiTheme="minorHAnsi" w:eastAsia="Calibri" w:hAnsiTheme="minorHAnsi" w:cstheme="minorBidi"/>
          <w:sz w:val="22"/>
          <w:szCs w:val="22"/>
          <w:lang w:val="en-GB" w:eastAsia="en-AU"/>
        </w:rPr>
        <w:t xml:space="preserve">Hold </w:t>
      </w:r>
      <w:r w:rsidRPr="53E81D92">
        <w:rPr>
          <w:rFonts w:asciiTheme="minorHAnsi" w:hAnsiTheme="minorHAnsi" w:cstheme="minorBidi"/>
          <w:sz w:val="22"/>
          <w:szCs w:val="22"/>
          <w:lang w:val="en-US"/>
        </w:rPr>
        <w:t>at least an associated degree in community development, agriculture, agri-business, food processing, water and energy, business administration, and</w:t>
      </w:r>
      <w:r w:rsidR="00B15E41" w:rsidRPr="53E81D92">
        <w:rPr>
          <w:rFonts w:asciiTheme="minorHAnsi" w:hAnsiTheme="minorHAnsi" w:cstheme="minorBidi"/>
          <w:sz w:val="22"/>
          <w:szCs w:val="22"/>
          <w:lang w:val="en-US"/>
        </w:rPr>
        <w:t>/or</w:t>
      </w:r>
      <w:r w:rsidRPr="53E81D92">
        <w:rPr>
          <w:rFonts w:asciiTheme="minorHAnsi" w:hAnsiTheme="minorHAnsi" w:cstheme="minorBidi"/>
          <w:sz w:val="22"/>
          <w:szCs w:val="22"/>
          <w:lang w:val="en-US"/>
        </w:rPr>
        <w:t xml:space="preserve"> social work</w:t>
      </w:r>
    </w:p>
    <w:p w14:paraId="0317467B" w14:textId="77777777" w:rsidR="00B75A1A" w:rsidRPr="00DD61AD" w:rsidRDefault="00B75A1A" w:rsidP="00B75A1A">
      <w:pPr>
        <w:pStyle w:val="Default"/>
        <w:numPr>
          <w:ilvl w:val="0"/>
          <w:numId w:val="9"/>
        </w:numPr>
        <w:rPr>
          <w:rFonts w:asciiTheme="minorHAnsi" w:hAnsiTheme="minorHAnsi" w:cstheme="minorHAnsi"/>
          <w:bCs/>
          <w:sz w:val="22"/>
          <w:szCs w:val="22"/>
          <w:lang w:val="en-US"/>
        </w:rPr>
      </w:pPr>
      <w:r w:rsidRPr="00DD61AD">
        <w:rPr>
          <w:rFonts w:asciiTheme="minorHAnsi" w:hAnsiTheme="minorHAnsi" w:cstheme="minorHAnsi"/>
          <w:bCs/>
          <w:sz w:val="22"/>
          <w:szCs w:val="22"/>
          <w:lang w:val="en-US"/>
        </w:rPr>
        <w:t xml:space="preserve">Demonstrated at least </w:t>
      </w:r>
      <w:r w:rsidRPr="005C09C9">
        <w:rPr>
          <w:rFonts w:asciiTheme="minorHAnsi" w:hAnsiTheme="minorHAnsi" w:cstheme="minorHAnsi"/>
          <w:bCs/>
          <w:sz w:val="22"/>
          <w:szCs w:val="22"/>
          <w:lang w:val="en-US"/>
        </w:rPr>
        <w:t>three years</w:t>
      </w:r>
      <w:r w:rsidRPr="00DD61AD">
        <w:rPr>
          <w:rFonts w:asciiTheme="minorHAnsi" w:hAnsiTheme="minorHAnsi" w:cstheme="minorHAnsi"/>
          <w:bCs/>
          <w:sz w:val="22"/>
          <w:szCs w:val="22"/>
          <w:lang w:val="en-US"/>
        </w:rPr>
        <w:t xml:space="preserve"> of experience </w:t>
      </w:r>
      <w:r w:rsidRPr="005C09C9">
        <w:rPr>
          <w:rFonts w:asciiTheme="minorHAnsi" w:hAnsiTheme="minorHAnsi" w:cstheme="minorHAnsi"/>
          <w:bCs/>
          <w:sz w:val="22"/>
          <w:szCs w:val="22"/>
          <w:lang w:val="en-US"/>
        </w:rPr>
        <w:t xml:space="preserve">(several tasks) </w:t>
      </w:r>
      <w:r w:rsidRPr="00DD61AD">
        <w:rPr>
          <w:rFonts w:asciiTheme="minorHAnsi" w:hAnsiTheme="minorHAnsi" w:cstheme="minorHAnsi"/>
          <w:bCs/>
          <w:sz w:val="22"/>
          <w:szCs w:val="22"/>
          <w:lang w:val="en-US"/>
        </w:rPr>
        <w:t xml:space="preserve">in quantitative and qualitative data collection in </w:t>
      </w:r>
      <w:proofErr w:type="gramStart"/>
      <w:r w:rsidRPr="00DD61AD">
        <w:rPr>
          <w:rFonts w:asciiTheme="minorHAnsi" w:hAnsiTheme="minorHAnsi" w:cstheme="minorHAnsi"/>
          <w:bCs/>
          <w:sz w:val="22"/>
          <w:szCs w:val="22"/>
          <w:lang w:val="en-US"/>
        </w:rPr>
        <w:t xml:space="preserve">above </w:t>
      </w:r>
      <w:proofErr w:type="gramEnd"/>
      <w:r w:rsidRPr="00DD61AD">
        <w:rPr>
          <w:rFonts w:asciiTheme="minorHAnsi" w:hAnsiTheme="minorHAnsi" w:cstheme="minorHAnsi"/>
          <w:bCs/>
          <w:sz w:val="22"/>
          <w:szCs w:val="22"/>
          <w:lang w:val="en-US"/>
        </w:rPr>
        <w:t>mentioned fields</w:t>
      </w:r>
    </w:p>
    <w:p w14:paraId="2EF78406" w14:textId="431BC3DC" w:rsidR="00B75A1A" w:rsidRPr="00DD61AD" w:rsidRDefault="00B75A1A" w:rsidP="00B75A1A">
      <w:pPr>
        <w:pStyle w:val="Default"/>
        <w:numPr>
          <w:ilvl w:val="0"/>
          <w:numId w:val="9"/>
        </w:numPr>
        <w:rPr>
          <w:rFonts w:asciiTheme="minorHAnsi" w:hAnsiTheme="minorHAnsi" w:cstheme="minorHAnsi"/>
          <w:bCs/>
          <w:sz w:val="22"/>
          <w:szCs w:val="22"/>
          <w:lang w:val="en-US"/>
        </w:rPr>
      </w:pPr>
      <w:r w:rsidRPr="005C09C9">
        <w:rPr>
          <w:rFonts w:asciiTheme="minorHAnsi" w:hAnsiTheme="minorHAnsi" w:cstheme="minorHAnsi"/>
          <w:bCs/>
          <w:sz w:val="22"/>
          <w:szCs w:val="22"/>
          <w:lang w:val="en-US"/>
        </w:rPr>
        <w:t xml:space="preserve">Have experience in conducting data collection on </w:t>
      </w:r>
      <w:r w:rsidR="00377838" w:rsidRPr="005C09C9">
        <w:rPr>
          <w:rFonts w:asciiTheme="minorHAnsi" w:hAnsiTheme="minorHAnsi" w:cstheme="minorHAnsi"/>
          <w:bCs/>
          <w:sz w:val="22"/>
          <w:szCs w:val="22"/>
          <w:lang w:val="en-US"/>
        </w:rPr>
        <w:t>a</w:t>
      </w:r>
      <w:r w:rsidRPr="005C09C9">
        <w:rPr>
          <w:rFonts w:asciiTheme="minorHAnsi" w:hAnsiTheme="minorHAnsi" w:cstheme="minorHAnsi"/>
          <w:bCs/>
          <w:sz w:val="22"/>
          <w:szCs w:val="22"/>
          <w:lang w:val="en-US"/>
        </w:rPr>
        <w:t>griculture, water, and energy</w:t>
      </w:r>
    </w:p>
    <w:p w14:paraId="68909B84" w14:textId="4B88565A" w:rsidR="00B75A1A" w:rsidRPr="00DD61AD" w:rsidRDefault="00B75A1A" w:rsidP="00B75A1A">
      <w:pPr>
        <w:pStyle w:val="Default"/>
        <w:numPr>
          <w:ilvl w:val="0"/>
          <w:numId w:val="9"/>
        </w:numPr>
        <w:rPr>
          <w:rFonts w:asciiTheme="minorHAnsi" w:hAnsiTheme="minorHAnsi" w:cstheme="minorHAnsi"/>
          <w:bCs/>
          <w:sz w:val="22"/>
          <w:szCs w:val="22"/>
          <w:lang w:val="en-US"/>
        </w:rPr>
      </w:pPr>
      <w:r w:rsidRPr="00DD61AD">
        <w:rPr>
          <w:rFonts w:asciiTheme="minorHAnsi" w:hAnsiTheme="minorHAnsi" w:cstheme="minorHAnsi"/>
          <w:bCs/>
          <w:sz w:val="22"/>
          <w:szCs w:val="22"/>
          <w:lang w:val="en-US"/>
        </w:rPr>
        <w:t>Experience using a tablet for data collection is an advantage</w:t>
      </w:r>
    </w:p>
    <w:p w14:paraId="0A100524" w14:textId="6943012F" w:rsidR="005D43DB" w:rsidRPr="00DD61AD" w:rsidRDefault="00D84A6F" w:rsidP="53E81D92">
      <w:pPr>
        <w:pStyle w:val="Default"/>
        <w:numPr>
          <w:ilvl w:val="0"/>
          <w:numId w:val="9"/>
        </w:numPr>
        <w:rPr>
          <w:rFonts w:asciiTheme="minorHAnsi" w:hAnsiTheme="minorHAnsi" w:cstheme="minorBidi"/>
          <w:sz w:val="22"/>
          <w:szCs w:val="22"/>
          <w:lang w:val="en-US"/>
        </w:rPr>
      </w:pPr>
      <w:r w:rsidRPr="53E81D92">
        <w:rPr>
          <w:rFonts w:asciiTheme="minorHAnsi" w:hAnsiTheme="minorHAnsi" w:cstheme="minorBidi"/>
          <w:sz w:val="22"/>
          <w:szCs w:val="22"/>
          <w:lang w:val="en-AU"/>
        </w:rPr>
        <w:t xml:space="preserve">Good knowledge of </w:t>
      </w:r>
      <w:r w:rsidR="002846D1" w:rsidRPr="53E81D92">
        <w:rPr>
          <w:rFonts w:asciiTheme="minorHAnsi" w:hAnsiTheme="minorHAnsi" w:cstheme="minorBidi"/>
          <w:sz w:val="22"/>
          <w:szCs w:val="22"/>
          <w:lang w:val="en-AU"/>
        </w:rPr>
        <w:t xml:space="preserve">basic </w:t>
      </w:r>
      <w:r w:rsidRPr="53E81D92">
        <w:rPr>
          <w:rFonts w:asciiTheme="minorHAnsi" w:hAnsiTheme="minorHAnsi" w:cstheme="minorBidi"/>
          <w:sz w:val="22"/>
          <w:szCs w:val="22"/>
          <w:lang w:val="en-AU"/>
        </w:rPr>
        <w:t xml:space="preserve">computer </w:t>
      </w:r>
      <w:r w:rsidR="002846D1" w:rsidRPr="53E81D92">
        <w:rPr>
          <w:rFonts w:asciiTheme="minorHAnsi" w:hAnsiTheme="minorHAnsi" w:cstheme="minorBidi"/>
          <w:sz w:val="22"/>
          <w:szCs w:val="22"/>
          <w:lang w:val="en-AU"/>
        </w:rPr>
        <w:t xml:space="preserve">software </w:t>
      </w:r>
      <w:r w:rsidRPr="53E81D92">
        <w:rPr>
          <w:rFonts w:asciiTheme="minorHAnsi" w:hAnsiTheme="minorHAnsi" w:cstheme="minorBidi"/>
          <w:sz w:val="22"/>
          <w:szCs w:val="22"/>
          <w:lang w:val="en-AU"/>
        </w:rPr>
        <w:t xml:space="preserve">such as </w:t>
      </w:r>
      <w:r w:rsidR="00641959" w:rsidRPr="53E81D92">
        <w:rPr>
          <w:rFonts w:asciiTheme="minorHAnsi" w:hAnsiTheme="minorHAnsi" w:cstheme="minorBidi"/>
          <w:sz w:val="22"/>
          <w:szCs w:val="22"/>
          <w:lang w:val="en-AU"/>
        </w:rPr>
        <w:t xml:space="preserve">Ms. Word, Ms. Excel, </w:t>
      </w:r>
      <w:r w:rsidR="00F0024A" w:rsidRPr="53E81D92">
        <w:rPr>
          <w:rFonts w:asciiTheme="minorHAnsi" w:hAnsiTheme="minorHAnsi" w:cstheme="minorBidi"/>
          <w:sz w:val="22"/>
          <w:szCs w:val="22"/>
          <w:lang w:val="en-AU"/>
        </w:rPr>
        <w:t>and E-mail</w:t>
      </w:r>
    </w:p>
    <w:p w14:paraId="29E68F43" w14:textId="3F252C4F" w:rsidR="37200CCD" w:rsidRPr="00EE164C" w:rsidRDefault="072635DD" w:rsidP="53E81D92">
      <w:pPr>
        <w:pStyle w:val="Default"/>
        <w:numPr>
          <w:ilvl w:val="0"/>
          <w:numId w:val="9"/>
        </w:numPr>
        <w:rPr>
          <w:rFonts w:asciiTheme="minorHAnsi" w:eastAsia="Calibri" w:hAnsiTheme="minorHAnsi" w:cstheme="minorBidi"/>
          <w:sz w:val="22"/>
          <w:szCs w:val="22"/>
          <w:lang w:val="en-US"/>
        </w:rPr>
      </w:pPr>
      <w:r w:rsidRPr="53E81D92">
        <w:rPr>
          <w:rFonts w:asciiTheme="minorHAnsi" w:eastAsia="Calibri" w:hAnsiTheme="minorHAnsi" w:cstheme="minorBidi"/>
          <w:sz w:val="22"/>
          <w:szCs w:val="22"/>
          <w:lang w:val="en-US"/>
        </w:rPr>
        <w:t>Experience in using statistical sof</w:t>
      </w:r>
      <w:r w:rsidR="791279F0" w:rsidRPr="53E81D92">
        <w:rPr>
          <w:rFonts w:asciiTheme="minorHAnsi" w:eastAsia="Calibri" w:hAnsiTheme="minorHAnsi" w:cstheme="minorBidi"/>
          <w:sz w:val="22"/>
          <w:szCs w:val="22"/>
          <w:lang w:val="en-US"/>
        </w:rPr>
        <w:t xml:space="preserve">tware for data entry such as SPSS, </w:t>
      </w:r>
      <w:proofErr w:type="spellStart"/>
      <w:r w:rsidR="791279F0" w:rsidRPr="53E81D92">
        <w:rPr>
          <w:rFonts w:asciiTheme="minorHAnsi" w:eastAsia="Calibri" w:hAnsiTheme="minorHAnsi" w:cstheme="minorBidi"/>
          <w:sz w:val="22"/>
          <w:szCs w:val="22"/>
          <w:lang w:val="en-US"/>
        </w:rPr>
        <w:t>Kobotoolbox</w:t>
      </w:r>
      <w:proofErr w:type="spellEnd"/>
      <w:r w:rsidR="791279F0" w:rsidRPr="53E81D92">
        <w:rPr>
          <w:rFonts w:asciiTheme="minorHAnsi" w:eastAsia="Calibri" w:hAnsiTheme="minorHAnsi" w:cstheme="minorBidi"/>
          <w:sz w:val="22"/>
          <w:szCs w:val="22"/>
          <w:lang w:val="en-US"/>
        </w:rPr>
        <w:t>, etc.</w:t>
      </w:r>
    </w:p>
    <w:p w14:paraId="20C0EB8A" w14:textId="77777777" w:rsidR="002F0872" w:rsidRPr="005C09C9" w:rsidRDefault="002F0872" w:rsidP="002F0872">
      <w:pPr>
        <w:pStyle w:val="Default"/>
        <w:numPr>
          <w:ilvl w:val="0"/>
          <w:numId w:val="9"/>
        </w:numPr>
        <w:rPr>
          <w:rFonts w:asciiTheme="minorHAnsi" w:eastAsia="Calibri" w:hAnsiTheme="minorHAnsi" w:cstheme="minorHAnsi"/>
          <w:bCs/>
          <w:sz w:val="22"/>
          <w:szCs w:val="22"/>
          <w:lang w:val="en-GB" w:eastAsia="en-AU"/>
        </w:rPr>
      </w:pPr>
      <w:r w:rsidRPr="00DD61AD">
        <w:rPr>
          <w:rFonts w:asciiTheme="minorHAnsi" w:hAnsiTheme="minorHAnsi" w:cstheme="minorHAnsi"/>
          <w:bCs/>
          <w:sz w:val="22"/>
          <w:szCs w:val="22"/>
          <w:lang w:val="en-US"/>
        </w:rPr>
        <w:t>Good Eng</w:t>
      </w:r>
      <w:r w:rsidRPr="005C09C9">
        <w:rPr>
          <w:rFonts w:asciiTheme="minorHAnsi" w:eastAsia="Calibri" w:hAnsiTheme="minorHAnsi" w:cstheme="minorHAnsi"/>
          <w:bCs/>
          <w:sz w:val="22"/>
          <w:szCs w:val="22"/>
          <w:lang w:val="en-GB" w:eastAsia="en-AU"/>
        </w:rPr>
        <w:t>lish communication and interpersonal and facilitation skills (Optional)</w:t>
      </w:r>
    </w:p>
    <w:p w14:paraId="36A838C5" w14:textId="516AAF0E" w:rsidR="00090534" w:rsidRPr="005C09C9" w:rsidRDefault="002070EA" w:rsidP="53E81D92">
      <w:pPr>
        <w:autoSpaceDE w:val="0"/>
        <w:autoSpaceDN w:val="0"/>
        <w:adjustRightInd w:val="0"/>
        <w:spacing w:before="240" w:after="0" w:line="240" w:lineRule="auto"/>
        <w:ind w:right="306"/>
        <w:jc w:val="both"/>
        <w:rPr>
          <w:rFonts w:asciiTheme="minorHAnsi" w:eastAsia="Calibri" w:hAnsiTheme="minorHAnsi" w:cstheme="minorBidi"/>
          <w:color w:val="002060"/>
          <w:lang w:val="en-GB" w:eastAsia="en-AU" w:bidi="ar-SA"/>
        </w:rPr>
      </w:pPr>
      <w:r w:rsidRPr="53E81D92">
        <w:rPr>
          <w:rFonts w:asciiTheme="minorHAnsi" w:eastAsia="Calibri" w:hAnsiTheme="minorHAnsi" w:cstheme="minorBidi"/>
          <w:color w:val="002060"/>
          <w:lang w:val="en-GB" w:eastAsia="en-AU" w:bidi="ar-SA"/>
        </w:rPr>
        <w:t xml:space="preserve">Please Note: </w:t>
      </w:r>
      <w:r w:rsidR="00090534" w:rsidRPr="53E81D92">
        <w:rPr>
          <w:rFonts w:asciiTheme="minorHAnsi" w:eastAsia="Calibri" w:hAnsiTheme="minorHAnsi" w:cstheme="minorBidi"/>
          <w:color w:val="002060"/>
          <w:lang w:val="en-GB" w:eastAsia="en-AU" w:bidi="ar-SA"/>
        </w:rPr>
        <w:t xml:space="preserve">This is a </w:t>
      </w:r>
      <w:r w:rsidR="00831F0E" w:rsidRPr="53E81D92">
        <w:rPr>
          <w:rFonts w:asciiTheme="minorHAnsi" w:eastAsia="Calibri" w:hAnsiTheme="minorHAnsi" w:cstheme="minorBidi"/>
          <w:color w:val="002060"/>
          <w:lang w:val="en-GB" w:eastAsia="en-AU" w:bidi="ar-SA"/>
        </w:rPr>
        <w:t>short-term</w:t>
      </w:r>
      <w:r w:rsidR="00090534" w:rsidRPr="53E81D92">
        <w:rPr>
          <w:rFonts w:asciiTheme="minorHAnsi" w:eastAsia="Calibri" w:hAnsiTheme="minorHAnsi" w:cstheme="minorBidi"/>
          <w:color w:val="002060"/>
          <w:lang w:val="en-GB" w:eastAsia="en-AU" w:bidi="ar-SA"/>
        </w:rPr>
        <w:t xml:space="preserve"> position with attractive remuneration </w:t>
      </w:r>
      <w:r w:rsidR="00614516" w:rsidRPr="53E81D92">
        <w:rPr>
          <w:rFonts w:asciiTheme="minorHAnsi" w:eastAsia="Calibri" w:hAnsiTheme="minorHAnsi" w:cstheme="minorBidi"/>
          <w:color w:val="002060"/>
          <w:lang w:val="en-GB" w:eastAsia="en-AU" w:bidi="ar-SA"/>
        </w:rPr>
        <w:t>daily package</w:t>
      </w:r>
      <w:r w:rsidR="00090534" w:rsidRPr="53E81D92">
        <w:rPr>
          <w:rFonts w:asciiTheme="minorHAnsi" w:eastAsia="Calibri" w:hAnsiTheme="minorHAnsi" w:cstheme="minorBidi"/>
          <w:color w:val="002060"/>
          <w:lang w:val="en-GB" w:eastAsia="en-AU" w:bidi="ar-SA"/>
        </w:rPr>
        <w:t xml:space="preserve"> being commensurate with </w:t>
      </w:r>
      <w:r w:rsidR="00C739F0" w:rsidRPr="53E81D92">
        <w:rPr>
          <w:rFonts w:asciiTheme="minorHAnsi" w:eastAsia="Calibri" w:hAnsiTheme="minorHAnsi" w:cstheme="minorBidi"/>
          <w:color w:val="002060"/>
          <w:lang w:val="en-GB" w:eastAsia="en-AU" w:bidi="ar-SA"/>
        </w:rPr>
        <w:t>CAPRED</w:t>
      </w:r>
      <w:r w:rsidR="00614516" w:rsidRPr="53E81D92">
        <w:rPr>
          <w:rFonts w:asciiTheme="minorHAnsi" w:eastAsia="Calibri" w:hAnsiTheme="minorHAnsi" w:cstheme="minorBidi"/>
          <w:color w:val="002060"/>
          <w:lang w:val="en-GB" w:eastAsia="en-AU" w:bidi="ar-SA"/>
        </w:rPr>
        <w:t>’s policy.</w:t>
      </w:r>
      <w:r w:rsidR="008E5944" w:rsidRPr="53E81D92">
        <w:rPr>
          <w:rFonts w:asciiTheme="minorHAnsi" w:eastAsia="Calibri" w:hAnsiTheme="minorHAnsi" w:cstheme="minorBidi"/>
          <w:color w:val="002060"/>
          <w:lang w:val="en-GB" w:eastAsia="en-AU" w:bidi="ar-SA"/>
        </w:rPr>
        <w:t xml:space="preserve"> </w:t>
      </w:r>
      <w:r w:rsidRPr="53E81D92">
        <w:rPr>
          <w:rFonts w:asciiTheme="minorHAnsi" w:eastAsia="Times New Roman" w:hAnsiTheme="minorHAnsi" w:cstheme="minorBidi"/>
          <w:lang w:val="en-AU" w:bidi="ar-SA"/>
        </w:rPr>
        <w:t>Contracted on</w:t>
      </w:r>
      <w:r w:rsidRPr="53E81D92">
        <w:rPr>
          <w:rFonts w:asciiTheme="minorHAnsi" w:eastAsia="Times New Roman" w:hAnsiTheme="minorHAnsi" w:cstheme="minorBidi"/>
          <w:snapToGrid w:val="0"/>
          <w:lang w:val="en-AU" w:bidi="ar-SA"/>
        </w:rPr>
        <w:t xml:space="preserve"> a one-year contract, the job holders will perform his/her services based on specific study </w:t>
      </w:r>
      <w:r w:rsidRPr="53E81D92">
        <w:rPr>
          <w:rFonts w:asciiTheme="minorHAnsi" w:eastAsia="Times New Roman" w:hAnsiTheme="minorHAnsi" w:cstheme="minorBidi"/>
          <w:lang w:val="en-AU" w:bidi="ar-SA"/>
        </w:rPr>
        <w:t xml:space="preserve">requirements and it </w:t>
      </w:r>
      <w:r w:rsidRPr="53E81D92">
        <w:rPr>
          <w:rFonts w:asciiTheme="minorHAnsi" w:eastAsia="Times New Roman" w:hAnsiTheme="minorHAnsi" w:cstheme="minorBidi"/>
          <w:snapToGrid w:val="0"/>
          <w:lang w:val="en-AU" w:bidi="ar-SA"/>
        </w:rPr>
        <w:t xml:space="preserve">is expected that the number of working days for this service </w:t>
      </w:r>
      <w:r w:rsidRPr="53E81D92">
        <w:rPr>
          <w:rFonts w:asciiTheme="minorHAnsi" w:eastAsia="Times New Roman" w:hAnsiTheme="minorHAnsi" w:cstheme="minorBidi"/>
          <w:lang w:val="en-AU" w:bidi="ar-SA"/>
        </w:rPr>
        <w:t xml:space="preserve">could be up to </w:t>
      </w:r>
      <w:r w:rsidRPr="53E81D92">
        <w:rPr>
          <w:rFonts w:asciiTheme="minorHAnsi" w:eastAsia="Times New Roman" w:hAnsiTheme="minorHAnsi" w:cstheme="minorBidi"/>
          <w:snapToGrid w:val="0"/>
          <w:lang w:val="en-AU" w:bidi="ar-SA"/>
        </w:rPr>
        <w:t xml:space="preserve">130 days per year.   </w:t>
      </w:r>
    </w:p>
    <w:p w14:paraId="7B5E306E" w14:textId="50FB4528" w:rsidR="00090534" w:rsidRPr="005C09C9" w:rsidRDefault="00090534" w:rsidP="003806D2">
      <w:pPr>
        <w:autoSpaceDE w:val="0"/>
        <w:autoSpaceDN w:val="0"/>
        <w:adjustRightInd w:val="0"/>
        <w:spacing w:before="240" w:after="0" w:line="240" w:lineRule="auto"/>
        <w:jc w:val="both"/>
        <w:rPr>
          <w:rFonts w:asciiTheme="minorHAnsi" w:eastAsia="Calibri" w:hAnsiTheme="minorHAnsi" w:cstheme="minorHAnsi"/>
          <w:b/>
          <w:color w:val="002060"/>
          <w:szCs w:val="22"/>
          <w:lang w:eastAsia="en-AU" w:bidi="ar-SA"/>
        </w:rPr>
      </w:pPr>
      <w:r w:rsidRPr="005C09C9">
        <w:rPr>
          <w:rFonts w:asciiTheme="minorHAnsi" w:eastAsia="Calibri" w:hAnsiTheme="minorHAnsi" w:cstheme="minorHAnsi"/>
          <w:b/>
          <w:color w:val="002060"/>
          <w:szCs w:val="22"/>
          <w:lang w:val="en-GB" w:eastAsia="en-AU" w:bidi="ar-SA"/>
        </w:rPr>
        <w:t xml:space="preserve">Closing Date: </w:t>
      </w:r>
      <w:r w:rsidR="00DD6398">
        <w:rPr>
          <w:rFonts w:asciiTheme="minorHAnsi" w:eastAsia="Calibri" w:hAnsiTheme="minorHAnsi" w:cstheme="minorHAnsi"/>
          <w:b/>
          <w:color w:val="002060"/>
          <w:szCs w:val="22"/>
          <w:lang w:val="en-GB" w:eastAsia="en-AU" w:bidi="ar-SA"/>
        </w:rPr>
        <w:t>10 August 2025</w:t>
      </w:r>
    </w:p>
    <w:p w14:paraId="6774DA1A" w14:textId="77777777" w:rsidR="00090534" w:rsidRPr="005C09C9" w:rsidRDefault="00090534" w:rsidP="00506B3E">
      <w:pPr>
        <w:autoSpaceDE w:val="0"/>
        <w:autoSpaceDN w:val="0"/>
        <w:adjustRightInd w:val="0"/>
        <w:spacing w:before="240" w:after="0" w:line="240" w:lineRule="auto"/>
        <w:jc w:val="both"/>
        <w:rPr>
          <w:rFonts w:asciiTheme="minorHAnsi" w:eastAsia="Calibri" w:hAnsiTheme="minorHAnsi" w:cstheme="minorHAnsi"/>
          <w:b/>
          <w:color w:val="002060"/>
          <w:szCs w:val="22"/>
          <w:lang w:val="en-GB" w:eastAsia="en-AU" w:bidi="ar-SA"/>
        </w:rPr>
      </w:pPr>
      <w:r w:rsidRPr="005C09C9">
        <w:rPr>
          <w:rFonts w:asciiTheme="minorHAnsi" w:eastAsia="Calibri" w:hAnsiTheme="minorHAnsi" w:cstheme="minorHAnsi"/>
          <w:b/>
          <w:color w:val="002060"/>
          <w:szCs w:val="22"/>
          <w:lang w:val="en-GB" w:eastAsia="en-AU" w:bidi="ar-SA"/>
        </w:rPr>
        <w:t>How to apply</w:t>
      </w:r>
    </w:p>
    <w:p w14:paraId="08E01840" w14:textId="20EA08C7" w:rsidR="00090534" w:rsidRPr="005C09C9" w:rsidRDefault="00090534" w:rsidP="00C44FCC">
      <w:pPr>
        <w:autoSpaceDE w:val="0"/>
        <w:autoSpaceDN w:val="0"/>
        <w:adjustRightInd w:val="0"/>
        <w:spacing w:after="0" w:line="240" w:lineRule="auto"/>
        <w:rPr>
          <w:rFonts w:asciiTheme="minorHAnsi" w:eastAsia="Calibri" w:hAnsiTheme="minorHAnsi" w:cstheme="minorBidi"/>
          <w:lang w:val="en-AU"/>
        </w:rPr>
      </w:pPr>
      <w:r w:rsidRPr="6554F0C2">
        <w:rPr>
          <w:rFonts w:asciiTheme="minorHAnsi" w:eastAsia="Calibri" w:hAnsiTheme="minorHAnsi" w:cstheme="minorBidi"/>
          <w:lang w:val="en-AU" w:bidi="ar-SA"/>
        </w:rPr>
        <w:t>Please send your cover letter and CV</w:t>
      </w:r>
      <w:r w:rsidR="00DB329C" w:rsidRPr="6554F0C2">
        <w:rPr>
          <w:rFonts w:asciiTheme="minorHAnsi" w:eastAsia="Calibri" w:hAnsiTheme="minorHAnsi" w:cstheme="minorBidi"/>
          <w:cs/>
          <w:lang w:val="en-AU"/>
        </w:rPr>
        <w:t>​​</w:t>
      </w:r>
      <w:r w:rsidR="00DB329C" w:rsidRPr="6554F0C2">
        <w:rPr>
          <w:rFonts w:asciiTheme="minorHAnsi" w:eastAsia="Calibri" w:hAnsiTheme="minorHAnsi" w:cstheme="minorBidi"/>
        </w:rPr>
        <w:t xml:space="preserve"> with </w:t>
      </w:r>
      <w:r w:rsidR="007A53E5" w:rsidRPr="6554F0C2">
        <w:rPr>
          <w:rFonts w:asciiTheme="minorHAnsi" w:eastAsia="Calibri" w:hAnsiTheme="minorHAnsi" w:cstheme="minorBidi"/>
        </w:rPr>
        <w:t>name and contact details (phone and email) of three professional referees</w:t>
      </w:r>
      <w:r w:rsidR="00A15C74" w:rsidRPr="6554F0C2">
        <w:rPr>
          <w:rFonts w:asciiTheme="minorHAnsi" w:eastAsia="Calibri" w:hAnsiTheme="minorHAnsi" w:cstheme="minorBidi"/>
        </w:rPr>
        <w:t xml:space="preserve"> </w:t>
      </w:r>
      <w:r w:rsidR="00BD00F0" w:rsidRPr="6554F0C2">
        <w:rPr>
          <w:rFonts w:asciiTheme="minorHAnsi" w:eastAsia="Calibri" w:hAnsiTheme="minorHAnsi" w:cstheme="minorBidi"/>
        </w:rPr>
        <w:t>with your expected daily rate (for consultants)</w:t>
      </w:r>
      <w:r w:rsidRPr="6554F0C2">
        <w:rPr>
          <w:rFonts w:asciiTheme="minorHAnsi" w:eastAsia="Calibri" w:hAnsiTheme="minorHAnsi" w:cstheme="minorBidi"/>
          <w:lang w:val="en-AU" w:bidi="ar-SA"/>
        </w:rPr>
        <w:t xml:space="preserve"> to </w:t>
      </w:r>
      <w:hyperlink r:id="rId11" w:history="1">
        <w:r w:rsidRPr="6554F0C2">
          <w:rPr>
            <w:rFonts w:asciiTheme="minorHAnsi" w:eastAsia="Calibri" w:hAnsiTheme="minorHAnsi" w:cstheme="minorBidi"/>
            <w:color w:val="0563C1"/>
            <w:u w:val="single"/>
            <w:lang w:val="en-AU" w:bidi="ar-SA"/>
          </w:rPr>
          <w:t>recruitment@capred.org</w:t>
        </w:r>
      </w:hyperlink>
      <w:r w:rsidRPr="6554F0C2">
        <w:rPr>
          <w:rFonts w:asciiTheme="minorHAnsi" w:eastAsia="Calibri" w:hAnsiTheme="minorHAnsi" w:cstheme="minorBidi"/>
          <w:color w:val="0070C0"/>
          <w:lang w:val="en-AU" w:bidi="ar-SA"/>
        </w:rPr>
        <w:t xml:space="preserve"> </w:t>
      </w:r>
      <w:r w:rsidRPr="6554F0C2">
        <w:rPr>
          <w:rFonts w:asciiTheme="minorHAnsi" w:eastAsia="Calibri" w:hAnsiTheme="minorHAnsi" w:cstheme="minorBidi"/>
          <w:lang w:val="en-AU" w:bidi="ar-SA"/>
        </w:rPr>
        <w:t>mentioning the position you apply for in the subject line “</w:t>
      </w:r>
      <w:r w:rsidR="00E868A8" w:rsidRPr="6554F0C2">
        <w:rPr>
          <w:rFonts w:asciiTheme="minorHAnsi" w:eastAsia="Calibri" w:hAnsiTheme="minorHAnsi" w:cstheme="minorBidi"/>
          <w:b/>
          <w:bCs/>
          <w:lang w:val="en-AU" w:bidi="ar-SA"/>
        </w:rPr>
        <w:t>Field Enumerator Position</w:t>
      </w:r>
      <w:r w:rsidRPr="6554F0C2">
        <w:rPr>
          <w:rFonts w:asciiTheme="minorHAnsi" w:eastAsia="Calibri" w:hAnsiTheme="minorHAnsi" w:cstheme="minorBidi"/>
          <w:lang w:val="en-AU" w:bidi="ar-SA"/>
        </w:rPr>
        <w:t>”.</w:t>
      </w:r>
      <w:r w:rsidR="00102F65" w:rsidRPr="6554F0C2">
        <w:rPr>
          <w:rFonts w:asciiTheme="minorHAnsi" w:eastAsia="Calibri" w:hAnsiTheme="minorHAnsi" w:cstheme="minorBidi"/>
          <w:cs/>
          <w:lang w:val="en-AU"/>
        </w:rPr>
        <w:t xml:space="preserve">​​​ </w:t>
      </w:r>
    </w:p>
    <w:p w14:paraId="1449FB57" w14:textId="77777777" w:rsidR="00090534" w:rsidRPr="005C09C9" w:rsidRDefault="00090534" w:rsidP="00506B3E">
      <w:pPr>
        <w:spacing w:before="240" w:after="0" w:line="240" w:lineRule="auto"/>
        <w:rPr>
          <w:rFonts w:asciiTheme="minorHAnsi" w:eastAsia="Calibri" w:hAnsiTheme="minorHAnsi" w:cstheme="minorHAnsi"/>
          <w:i/>
          <w:iCs/>
          <w:szCs w:val="22"/>
          <w:lang w:val="en-AU" w:bidi="ar-SA"/>
        </w:rPr>
      </w:pPr>
      <w:r w:rsidRPr="005C09C9">
        <w:rPr>
          <w:rFonts w:asciiTheme="minorHAnsi" w:eastAsia="Calibri" w:hAnsiTheme="minorHAnsi" w:cstheme="minorHAnsi"/>
          <w:i/>
          <w:iCs/>
          <w:szCs w:val="22"/>
          <w:lang w:val="en-AU" w:bidi="ar-SA"/>
        </w:rPr>
        <w:t xml:space="preserve">Cowater International is an equal opportunity employer, basing employment on merit and qualifications as they relate to the professional experience and position expectations. Cowater does not discriminate against any employee or applicants </w:t>
      </w:r>
      <w:proofErr w:type="gramStart"/>
      <w:r w:rsidRPr="005C09C9">
        <w:rPr>
          <w:rFonts w:asciiTheme="minorHAnsi" w:eastAsia="Calibri" w:hAnsiTheme="minorHAnsi" w:cstheme="minorHAnsi"/>
          <w:i/>
          <w:iCs/>
          <w:szCs w:val="22"/>
          <w:lang w:val="en-AU" w:bidi="ar-SA"/>
        </w:rPr>
        <w:t>on the basis of</w:t>
      </w:r>
      <w:proofErr w:type="gramEnd"/>
      <w:r w:rsidRPr="005C09C9">
        <w:rPr>
          <w:rFonts w:asciiTheme="minorHAnsi" w:eastAsia="Calibri" w:hAnsiTheme="minorHAnsi" w:cstheme="minorHAnsi"/>
          <w:i/>
          <w:iCs/>
          <w:szCs w:val="22"/>
          <w:lang w:val="en-AU" w:bidi="ar-SA"/>
        </w:rPr>
        <w:t xml:space="preserve"> race, religion, sex, gender identity, disability, age, or any other basis protected by law.  CAPRED aims to have a diverse workforce at all levels, and a workplace that is supportive of gender equality, disability and social inclusion. Women, people with disabilities and other minorities are highly encouraged to apply.</w:t>
      </w:r>
    </w:p>
    <w:p w14:paraId="753BE376" w14:textId="77777777" w:rsidR="00090534" w:rsidRPr="005C09C9" w:rsidRDefault="00090534" w:rsidP="00090534">
      <w:pPr>
        <w:spacing w:after="0" w:line="240" w:lineRule="auto"/>
        <w:ind w:left="720"/>
        <w:rPr>
          <w:rFonts w:asciiTheme="minorHAnsi" w:eastAsia="Calibri" w:hAnsiTheme="minorHAnsi" w:cstheme="minorHAnsi"/>
          <w:i/>
          <w:iCs/>
          <w:szCs w:val="22"/>
          <w:lang w:val="en-AU" w:bidi="ar-SA"/>
        </w:rPr>
      </w:pPr>
    </w:p>
    <w:p w14:paraId="06D31891" w14:textId="21537695" w:rsidR="0081259F" w:rsidRPr="005C09C9" w:rsidRDefault="00090534" w:rsidP="000313A3">
      <w:pPr>
        <w:spacing w:after="0" w:line="240" w:lineRule="auto"/>
        <w:rPr>
          <w:rFonts w:asciiTheme="minorHAnsi" w:hAnsiTheme="minorHAnsi" w:cstheme="minorHAnsi"/>
          <w:szCs w:val="22"/>
        </w:rPr>
      </w:pPr>
      <w:r w:rsidRPr="005C09C9">
        <w:rPr>
          <w:rFonts w:asciiTheme="minorHAnsi" w:eastAsia="Calibri" w:hAnsiTheme="minorHAnsi" w:cstheme="minorHAnsi"/>
          <w:szCs w:val="22"/>
          <w:lang w:val="en-AU" w:bidi="ar-SA"/>
        </w:rPr>
        <w:t>Only applicants shortlisted will be contacted for interview.</w:t>
      </w:r>
    </w:p>
    <w:sectPr w:rsidR="0081259F" w:rsidRPr="005C09C9" w:rsidSect="00171482">
      <w:headerReference w:type="default" r:id="rId12"/>
      <w:footerReference w:type="default" r:id="rId13"/>
      <w:pgSz w:w="12240" w:h="15840"/>
      <w:pgMar w:top="1152" w:right="1152" w:bottom="1152" w:left="1152" w:header="864"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20C6F" w14:textId="77777777" w:rsidR="00DD1E9F" w:rsidRDefault="00DD1E9F" w:rsidP="00171482">
      <w:pPr>
        <w:spacing w:after="0" w:line="240" w:lineRule="auto"/>
      </w:pPr>
      <w:r>
        <w:separator/>
      </w:r>
    </w:p>
  </w:endnote>
  <w:endnote w:type="continuationSeparator" w:id="0">
    <w:p w14:paraId="5DBDD84A" w14:textId="77777777" w:rsidR="00DD1E9F" w:rsidRDefault="00DD1E9F" w:rsidP="00171482">
      <w:pPr>
        <w:spacing w:after="0" w:line="240" w:lineRule="auto"/>
      </w:pPr>
      <w:r>
        <w:continuationSeparator/>
      </w:r>
    </w:p>
  </w:endnote>
  <w:endnote w:type="continuationNotice" w:id="1">
    <w:p w14:paraId="6F7F1F25" w14:textId="77777777" w:rsidR="00DD1E9F" w:rsidRDefault="00DD1E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unPenh">
    <w:panose1 w:val="02000500000000020004"/>
    <w:charset w:val="00"/>
    <w:family w:val="auto"/>
    <w:pitch w:val="variable"/>
    <w:sig w:usb0="80000003" w:usb1="00000000" w:usb2="00010000" w:usb3="00000000" w:csb0="00000001" w:csb1="00000000"/>
  </w:font>
  <w:font w:name="Khmer OS">
    <w:panose1 w:val="02000500000000020004"/>
    <w:charset w:val="00"/>
    <w:family w:val="auto"/>
    <w:pitch w:val="variable"/>
    <w:sig w:usb0="A00000EF" w:usb1="5000204A" w:usb2="00010000" w:usb3="00000000" w:csb0="000001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MoolBoran">
    <w:panose1 w:val="020B0100010101010101"/>
    <w:charset w:val="00"/>
    <w:family w:val="swiss"/>
    <w:pitch w:val="variable"/>
    <w:sig w:usb0="80000003" w:usb1="00000000" w:usb2="0001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0534E" w14:textId="77777777" w:rsidR="00F3729C" w:rsidRDefault="00A95D02" w:rsidP="00F3729C">
    <w:pPr>
      <w:pStyle w:val="Footer"/>
      <w:tabs>
        <w:tab w:val="clear" w:pos="9360"/>
      </w:tabs>
      <w:rPr>
        <w:rFonts w:ascii="Open Sans" w:hAnsi="Open Sans" w:cs="Open Sans"/>
        <w:b/>
        <w:bCs/>
        <w:sz w:val="20"/>
        <w:lang w:val="en-AU"/>
      </w:rPr>
    </w:pPr>
    <w:r>
      <w:rPr>
        <w:rFonts w:ascii="Open Sans" w:hAnsi="Open Sans" w:cs="MoolBoran"/>
        <w:b/>
        <w:bCs/>
        <w:noProof/>
        <w:sz w:val="20"/>
        <w:lang w:val="km-KH"/>
        <w14:ligatures w14:val="standardContextual"/>
      </w:rPr>
      <mc:AlternateContent>
        <mc:Choice Requires="wps">
          <w:drawing>
            <wp:anchor distT="0" distB="0" distL="114300" distR="114300" simplePos="0" relativeHeight="251658246" behindDoc="0" locked="0" layoutInCell="1" allowOverlap="1" wp14:anchorId="0CA170FF" wp14:editId="2878AF3E">
              <wp:simplePos x="0" y="0"/>
              <wp:positionH relativeFrom="column">
                <wp:posOffset>75565</wp:posOffset>
              </wp:positionH>
              <wp:positionV relativeFrom="paragraph">
                <wp:posOffset>-6643</wp:posOffset>
              </wp:positionV>
              <wp:extent cx="6212378" cy="0"/>
              <wp:effectExtent l="0" t="0" r="10795" b="12700"/>
              <wp:wrapNone/>
              <wp:docPr id="4" name="Straight Connector 4"/>
              <wp:cNvGraphicFramePr/>
              <a:graphic xmlns:a="http://schemas.openxmlformats.org/drawingml/2006/main">
                <a:graphicData uri="http://schemas.microsoft.com/office/word/2010/wordprocessingShape">
                  <wps:wsp>
                    <wps:cNvCnPr/>
                    <wps:spPr>
                      <a:xfrm>
                        <a:off x="0" y="0"/>
                        <a:ext cx="6212378" cy="0"/>
                      </a:xfrm>
                      <a:prstGeom prst="line">
                        <a:avLst/>
                      </a:prstGeom>
                      <a:ln w="9525">
                        <a:solidFill>
                          <a:srgbClr val="27A1D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520CFF" id="Straight Connector 4" o:spid="_x0000_s1026"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5.95pt,-.5pt" to="495.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" strokecolor="#27a1da">
              <v:stroke joinstyle="miter"/>
            </v:line>
          </w:pict>
        </mc:Fallback>
      </mc:AlternateContent>
    </w:r>
    <w:r w:rsidR="001C14AF">
      <w:rPr>
        <w:rFonts w:ascii="Open Sans" w:hAnsi="Open Sans" w:cs="Open Sans"/>
        <w:noProof/>
        <w:sz w:val="18"/>
        <w:szCs w:val="18"/>
        <w:lang w:val="en-AU"/>
      </w:rPr>
      <mc:AlternateContent>
        <mc:Choice Requires="wps">
          <w:drawing>
            <wp:anchor distT="0" distB="0" distL="114300" distR="114300" simplePos="0" relativeHeight="251658244" behindDoc="0" locked="0" layoutInCell="1" allowOverlap="1" wp14:anchorId="38E7B7BD" wp14:editId="2C809BD0">
              <wp:simplePos x="0" y="0"/>
              <wp:positionH relativeFrom="margin">
                <wp:posOffset>0</wp:posOffset>
              </wp:positionH>
              <wp:positionV relativeFrom="paragraph">
                <wp:posOffset>21590</wp:posOffset>
              </wp:positionV>
              <wp:extent cx="4152900" cy="552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152900" cy="552450"/>
                      </a:xfrm>
                      <a:prstGeom prst="rect">
                        <a:avLst/>
                      </a:prstGeom>
                      <a:noFill/>
                      <a:ln w="6350">
                        <a:noFill/>
                      </a:ln>
                    </wps:spPr>
                    <wps:txbx>
                      <w:txbxContent>
                        <w:p w14:paraId="4628411A"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Address:17</w:t>
                          </w:r>
                          <w:r w:rsidRPr="00011CD8">
                            <w:rPr>
                              <w:rFonts w:ascii="Calibri" w:hAnsi="Calibri" w:cs="Calibri"/>
                              <w:color w:val="2597CD"/>
                              <w:sz w:val="16"/>
                              <w:szCs w:val="16"/>
                              <w:vertAlign w:val="superscript"/>
                              <w:lang w:val="en-AU"/>
                            </w:rPr>
                            <w:t>th</w:t>
                          </w:r>
                          <w:r w:rsidRPr="00011CD8">
                            <w:rPr>
                              <w:rFonts w:ascii="Calibri" w:hAnsi="Calibri" w:cs="Calibri"/>
                              <w:color w:val="2597CD"/>
                              <w:sz w:val="16"/>
                              <w:szCs w:val="16"/>
                              <w:lang w:val="en-AU"/>
                            </w:rPr>
                            <w:t xml:space="preserve">, GIA Tower, Sopheak Mongkol Rd, Koh Pich, Phnom Penh, Cambodia. </w:t>
                          </w:r>
                        </w:p>
                        <w:p w14:paraId="11564BA7"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CAPRED is funded by the Australian Government and implemented by Cowater International</w:t>
                          </w:r>
                        </w:p>
                        <w:p w14:paraId="36A10AE7" w14:textId="77777777" w:rsidR="00F3729C" w:rsidRPr="00011CD8" w:rsidRDefault="00F3729C" w:rsidP="0081259F">
                          <w:pPr>
                            <w:spacing w:line="276" w:lineRule="auto"/>
                            <w:rPr>
                              <w:rFonts w:ascii="Calibri" w:hAnsi="Calibri" w:cs="Calibri"/>
                              <w:color w:val="2597CD"/>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E7B7BD" id="_x0000_t202" coordsize="21600,21600" o:spt="202" path="m,l,21600r21600,l21600,xe">
              <v:stroke joinstyle="miter"/>
              <v:path gradientshapeok="t" o:connecttype="rect"/>
            </v:shapetype>
            <v:shape id="Text Box 7" o:spid="_x0000_s1026" type="#_x0000_t202" style="position:absolute;margin-left:0;margin-top:1.7pt;width:327pt;height: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tHFgIAACw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" filled="f" stroked="f" strokeweight=".5pt">
              <v:textbox>
                <w:txbxContent>
                  <w:p w14:paraId="4628411A"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Address:17</w:t>
                    </w:r>
                    <w:r w:rsidRPr="00011CD8">
                      <w:rPr>
                        <w:rFonts w:ascii="Calibri" w:hAnsi="Calibri" w:cs="Calibri"/>
                        <w:color w:val="2597CD"/>
                        <w:sz w:val="16"/>
                        <w:szCs w:val="16"/>
                        <w:vertAlign w:val="superscript"/>
                        <w:lang w:val="en-AU"/>
                      </w:rPr>
                      <w:t>th</w:t>
                    </w:r>
                    <w:r w:rsidRPr="00011CD8">
                      <w:rPr>
                        <w:rFonts w:ascii="Calibri" w:hAnsi="Calibri" w:cs="Calibri"/>
                        <w:color w:val="2597CD"/>
                        <w:sz w:val="16"/>
                        <w:szCs w:val="16"/>
                        <w:lang w:val="en-AU"/>
                      </w:rPr>
                      <w:t xml:space="preserve">, GIA Tower, Sopheak Mongkol Rd, Koh Pich, Phnom Penh, Cambodia. </w:t>
                    </w:r>
                  </w:p>
                  <w:p w14:paraId="11564BA7"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CAPRED is funded by the Australian Government and implemented by Cowater International</w:t>
                    </w:r>
                  </w:p>
                  <w:p w14:paraId="36A10AE7" w14:textId="77777777" w:rsidR="00F3729C" w:rsidRPr="00011CD8" w:rsidRDefault="00F3729C" w:rsidP="0081259F">
                    <w:pPr>
                      <w:spacing w:line="276" w:lineRule="auto"/>
                      <w:rPr>
                        <w:rFonts w:ascii="Calibri" w:hAnsi="Calibri" w:cs="Calibri"/>
                        <w:color w:val="2597CD"/>
                        <w:sz w:val="16"/>
                        <w:szCs w:val="16"/>
                      </w:rPr>
                    </w:pPr>
                  </w:p>
                </w:txbxContent>
              </v:textbox>
              <w10:wrap anchorx="margin"/>
            </v:shape>
          </w:pict>
        </mc:Fallback>
      </mc:AlternateContent>
    </w:r>
    <w:r w:rsidR="001C14AF">
      <w:rPr>
        <w:rFonts w:ascii="Open Sans" w:hAnsi="Open Sans" w:cs="Open Sans"/>
        <w:noProof/>
        <w:sz w:val="18"/>
        <w:szCs w:val="18"/>
        <w:lang w:val="en-AU"/>
      </w:rPr>
      <mc:AlternateContent>
        <mc:Choice Requires="wps">
          <w:drawing>
            <wp:anchor distT="0" distB="0" distL="114300" distR="114300" simplePos="0" relativeHeight="251658243" behindDoc="0" locked="0" layoutInCell="1" allowOverlap="1" wp14:anchorId="5CE63F58" wp14:editId="0819096F">
              <wp:simplePos x="0" y="0"/>
              <wp:positionH relativeFrom="column">
                <wp:posOffset>5105400</wp:posOffset>
              </wp:positionH>
              <wp:positionV relativeFrom="paragraph">
                <wp:posOffset>24018</wp:posOffset>
              </wp:positionV>
              <wp:extent cx="1476375" cy="4095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76375" cy="409575"/>
                      </a:xfrm>
                      <a:prstGeom prst="rect">
                        <a:avLst/>
                      </a:prstGeom>
                      <a:noFill/>
                      <a:ln w="6350">
                        <a:noFill/>
                      </a:ln>
                    </wps:spPr>
                    <wps:txbx>
                      <w:txbxContent>
                        <w:p w14:paraId="44F38403"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Email: </w:t>
                          </w:r>
                          <w:hyperlink r:id="rId1" w:history="1">
                            <w:r w:rsidRPr="00011CD8">
                              <w:rPr>
                                <w:rFonts w:ascii="Calibri" w:hAnsi="Calibri" w:cs="Calibri"/>
                                <w:color w:val="2597CD"/>
                                <w:sz w:val="16"/>
                                <w:szCs w:val="16"/>
                                <w:lang w:val="en-AU"/>
                              </w:rPr>
                              <w:t>info@capred.org</w:t>
                            </w:r>
                          </w:hyperlink>
                          <w:r w:rsidRPr="00011CD8">
                            <w:rPr>
                              <w:rFonts w:ascii="Calibri" w:hAnsi="Calibri" w:cs="Calibri"/>
                              <w:color w:val="2597CD"/>
                              <w:sz w:val="16"/>
                              <w:szCs w:val="16"/>
                              <w:lang w:val="en-AU"/>
                            </w:rPr>
                            <w:br/>
                            <w:t>Website:</w:t>
                          </w:r>
                          <w:r w:rsidR="00011CD8">
                            <w:rPr>
                              <w:rFonts w:ascii="Calibri" w:hAnsi="Calibri" w:cs="Calibri" w:hint="cs"/>
                              <w:color w:val="2597CD"/>
                              <w:sz w:val="16"/>
                              <w:szCs w:val="16"/>
                              <w:cs/>
                              <w:lang w:val="en-AU"/>
                            </w:rPr>
                            <w:t xml:space="preserve"> www.capred.org</w:t>
                          </w:r>
                        </w:p>
                        <w:p w14:paraId="4D1C4161" w14:textId="77777777" w:rsidR="00F3729C" w:rsidRPr="00011CD8" w:rsidRDefault="00F3729C" w:rsidP="0081259F">
                          <w:pPr>
                            <w:pStyle w:val="Footer"/>
                            <w:tabs>
                              <w:tab w:val="left" w:pos="5103"/>
                            </w:tabs>
                            <w:spacing w:line="276" w:lineRule="auto"/>
                            <w:rPr>
                              <w:rFonts w:ascii="Calibri" w:hAnsi="Calibri" w:cs="Calibri"/>
                              <w:color w:val="2597CD"/>
                              <w:sz w:val="16"/>
                              <w:szCs w:val="16"/>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63F58" id="Text Box 16" o:spid="_x0000_s1027" type="#_x0000_t202" style="position:absolute;margin-left:402pt;margin-top:1.9pt;width:116.25pt;height:32.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4QGA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" filled="f" stroked="f" strokeweight=".5pt">
              <v:textbox>
                <w:txbxContent>
                  <w:p w14:paraId="44F38403"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Email: </w:t>
                    </w:r>
                    <w:hyperlink r:id="rId2" w:history="1">
                      <w:r w:rsidRPr="00011CD8">
                        <w:rPr>
                          <w:rFonts w:ascii="Calibri" w:hAnsi="Calibri" w:cs="Calibri"/>
                          <w:color w:val="2597CD"/>
                          <w:sz w:val="16"/>
                          <w:szCs w:val="16"/>
                          <w:lang w:val="en-AU"/>
                        </w:rPr>
                        <w:t>info@capred.org</w:t>
                      </w:r>
                    </w:hyperlink>
                    <w:r w:rsidRPr="00011CD8">
                      <w:rPr>
                        <w:rFonts w:ascii="Calibri" w:hAnsi="Calibri" w:cs="Calibri"/>
                        <w:color w:val="2597CD"/>
                        <w:sz w:val="16"/>
                        <w:szCs w:val="16"/>
                        <w:lang w:val="en-AU"/>
                      </w:rPr>
                      <w:br/>
                      <w:t>Website:</w:t>
                    </w:r>
                    <w:r w:rsidR="00011CD8">
                      <w:rPr>
                        <w:rFonts w:ascii="Calibri" w:hAnsi="Calibri" w:cs="Calibri" w:hint="cs"/>
                        <w:color w:val="2597CD"/>
                        <w:sz w:val="16"/>
                        <w:szCs w:val="16"/>
                        <w:cs/>
                        <w:lang w:val="en-AU"/>
                      </w:rPr>
                      <w:t xml:space="preserve"> www.capred.org</w:t>
                    </w:r>
                  </w:p>
                  <w:p w14:paraId="4D1C4161" w14:textId="77777777" w:rsidR="00F3729C" w:rsidRPr="00011CD8" w:rsidRDefault="00F3729C" w:rsidP="0081259F">
                    <w:pPr>
                      <w:pStyle w:val="Footer"/>
                      <w:tabs>
                        <w:tab w:val="left" w:pos="5103"/>
                      </w:tabs>
                      <w:spacing w:line="276" w:lineRule="auto"/>
                      <w:rPr>
                        <w:rFonts w:ascii="Calibri" w:hAnsi="Calibri" w:cs="Calibri"/>
                        <w:color w:val="2597CD"/>
                        <w:sz w:val="16"/>
                        <w:szCs w:val="16"/>
                        <w:lang w:val="en-AU"/>
                      </w:rPr>
                    </w:pPr>
                  </w:p>
                </w:txbxContent>
              </v:textbox>
            </v:shape>
          </w:pict>
        </mc:Fallback>
      </mc:AlternateContent>
    </w:r>
  </w:p>
  <w:p w14:paraId="09C8BD51" w14:textId="77777777" w:rsidR="00F3729C" w:rsidRPr="0019468D" w:rsidRDefault="001C14AF" w:rsidP="00F3729C">
    <w:pPr>
      <w:pStyle w:val="Footer"/>
    </w:pPr>
    <w:r w:rsidRPr="001C14AF">
      <w:rPr>
        <w:noProof/>
        <w:cs/>
      </w:rPr>
      <w:drawing>
        <wp:anchor distT="0" distB="0" distL="114300" distR="114300" simplePos="0" relativeHeight="251658245" behindDoc="0" locked="0" layoutInCell="1" allowOverlap="1" wp14:anchorId="438BA178" wp14:editId="5EBE50A2">
          <wp:simplePos x="0" y="0"/>
          <wp:positionH relativeFrom="column">
            <wp:posOffset>0</wp:posOffset>
          </wp:positionH>
          <wp:positionV relativeFrom="paragraph">
            <wp:posOffset>36297</wp:posOffset>
          </wp:positionV>
          <wp:extent cx="6309360" cy="80899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6309360" cy="8089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FA9ECC" w14:textId="77777777" w:rsidR="00DD1E9F" w:rsidRDefault="00DD1E9F" w:rsidP="00171482">
      <w:pPr>
        <w:spacing w:after="0" w:line="240" w:lineRule="auto"/>
      </w:pPr>
      <w:r>
        <w:separator/>
      </w:r>
    </w:p>
  </w:footnote>
  <w:footnote w:type="continuationSeparator" w:id="0">
    <w:p w14:paraId="552DD30A" w14:textId="77777777" w:rsidR="00DD1E9F" w:rsidRDefault="00DD1E9F" w:rsidP="00171482">
      <w:pPr>
        <w:spacing w:after="0" w:line="240" w:lineRule="auto"/>
      </w:pPr>
      <w:r>
        <w:continuationSeparator/>
      </w:r>
    </w:p>
  </w:footnote>
  <w:footnote w:type="continuationNotice" w:id="1">
    <w:p w14:paraId="32C5D9B5" w14:textId="77777777" w:rsidR="00DD1E9F" w:rsidRDefault="00DD1E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05D66" w14:textId="77777777" w:rsidR="00F3729C" w:rsidRDefault="0081259F">
    <w:pPr>
      <w:pStyle w:val="Header"/>
    </w:pPr>
    <w:r>
      <w:rPr>
        <w:noProof/>
      </w:rPr>
      <w:drawing>
        <wp:anchor distT="0" distB="0" distL="114300" distR="114300" simplePos="0" relativeHeight="251658242" behindDoc="0" locked="0" layoutInCell="1" allowOverlap="1" wp14:anchorId="0BE59A68" wp14:editId="02613917">
          <wp:simplePos x="0" y="0"/>
          <wp:positionH relativeFrom="margin">
            <wp:posOffset>3721100</wp:posOffset>
          </wp:positionH>
          <wp:positionV relativeFrom="margin">
            <wp:posOffset>-450850</wp:posOffset>
          </wp:positionV>
          <wp:extent cx="2584450" cy="239395"/>
          <wp:effectExtent l="0" t="0" r="6350" b="1905"/>
          <wp:wrapThrough wrapText="bothSides">
            <wp:wrapPolygon edited="0">
              <wp:start x="0" y="0"/>
              <wp:lineTo x="0" y="20626"/>
              <wp:lineTo x="21547" y="20626"/>
              <wp:lineTo x="2154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4450" cy="239395"/>
                  </a:xfrm>
                  <a:prstGeom prst="rect">
                    <a:avLst/>
                  </a:prstGeom>
                </pic:spPr>
              </pic:pic>
            </a:graphicData>
          </a:graphic>
          <wp14:sizeRelH relativeFrom="margin">
            <wp14:pctWidth>0</wp14:pctWidth>
          </wp14:sizeRelH>
          <wp14:sizeRelV relativeFrom="margin">
            <wp14:pctHeight>0</wp14:pctHeight>
          </wp14:sizeRelV>
        </wp:anchor>
      </w:drawing>
    </w:r>
    <w:r w:rsidR="00B1053E" w:rsidRPr="00FD4D96">
      <w:rPr>
        <w:noProof/>
        <w:cs/>
      </w:rPr>
      <mc:AlternateContent>
        <mc:Choice Requires="wps">
          <w:drawing>
            <wp:anchor distT="0" distB="0" distL="114300" distR="114300" simplePos="0" relativeHeight="251658240" behindDoc="0" locked="0" layoutInCell="1" allowOverlap="1" wp14:anchorId="66D7C866" wp14:editId="7F2FCEDD">
              <wp:simplePos x="0" y="0"/>
              <wp:positionH relativeFrom="margin">
                <wp:posOffset>3810</wp:posOffset>
              </wp:positionH>
              <wp:positionV relativeFrom="paragraph">
                <wp:posOffset>167652</wp:posOffset>
              </wp:positionV>
              <wp:extent cx="6305550" cy="0"/>
              <wp:effectExtent l="0" t="0" r="6350" b="12700"/>
              <wp:wrapNone/>
              <wp:docPr id="1" name="Straight Connector 1"/>
              <wp:cNvGraphicFramePr/>
              <a:graphic xmlns:a="http://schemas.openxmlformats.org/drawingml/2006/main">
                <a:graphicData uri="http://schemas.microsoft.com/office/word/2010/wordprocessingShape">
                  <wps:wsp>
                    <wps:cNvCnPr/>
                    <wps:spPr>
                      <a:xfrm>
                        <a:off x="0" y="0"/>
                        <a:ext cx="6305550" cy="0"/>
                      </a:xfrm>
                      <a:prstGeom prst="line">
                        <a:avLst/>
                      </a:prstGeom>
                      <a:ln>
                        <a:solidFill>
                          <a:srgbClr val="0C425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1CE4176" id="Straight Connector 1" o:spid="_x0000_s1026" style="position:absolute;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pt,13.2pt" to="496.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" strokecolor="#0c425e" strokeweight="1pt">
              <v:stroke joinstyle="miter"/>
              <w10:wrap anchorx="margin"/>
            </v:line>
          </w:pict>
        </mc:Fallback>
      </mc:AlternateContent>
    </w:r>
    <w:r w:rsidR="00171482">
      <w:rPr>
        <w:noProof/>
        <w:lang w:val="km-KH"/>
      </w:rPr>
      <w:drawing>
        <wp:anchor distT="0" distB="0" distL="114300" distR="114300" simplePos="0" relativeHeight="251658241" behindDoc="0" locked="0" layoutInCell="1" allowOverlap="1" wp14:anchorId="681FF503" wp14:editId="2D075054">
          <wp:simplePos x="0" y="0"/>
          <wp:positionH relativeFrom="margin">
            <wp:posOffset>-3810</wp:posOffset>
          </wp:positionH>
          <wp:positionV relativeFrom="margin">
            <wp:posOffset>-441960</wp:posOffset>
          </wp:positionV>
          <wp:extent cx="1231265" cy="247015"/>
          <wp:effectExtent l="0" t="0" r="63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231265" cy="247015"/>
                  </a:xfrm>
                  <a:prstGeom prst="rect">
                    <a:avLst/>
                  </a:prstGeom>
                </pic:spPr>
              </pic:pic>
            </a:graphicData>
          </a:graphic>
          <wp14:sizeRelH relativeFrom="margin">
            <wp14:pctWidth>0</wp14:pctWidth>
          </wp14:sizeRelH>
          <wp14:sizeRelV relativeFrom="margin">
            <wp14:pctHeight>0</wp14:pctHeight>
          </wp14:sizeRelV>
        </wp:anchor>
      </w:drawing>
    </w:r>
    <w:r w:rsidRPr="00FD4D96">
      <w:rPr>
        <w:noProof/>
        <w: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74BE9"/>
    <w:multiLevelType w:val="hybridMultilevel"/>
    <w:tmpl w:val="43B61E08"/>
    <w:lvl w:ilvl="0" w:tplc="E0222A82">
      <w:start w:val="1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4E1669"/>
    <w:multiLevelType w:val="hybridMultilevel"/>
    <w:tmpl w:val="EFB8EE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8AF68F5"/>
    <w:multiLevelType w:val="hybridMultilevel"/>
    <w:tmpl w:val="89FAB538"/>
    <w:lvl w:ilvl="0" w:tplc="84F65E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2983947"/>
    <w:multiLevelType w:val="hybridMultilevel"/>
    <w:tmpl w:val="CE8A173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7A20677"/>
    <w:multiLevelType w:val="hybridMultilevel"/>
    <w:tmpl w:val="62980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C755FE"/>
    <w:multiLevelType w:val="hybridMultilevel"/>
    <w:tmpl w:val="9B64C29A"/>
    <w:lvl w:ilvl="0" w:tplc="04090015">
      <w:start w:val="1"/>
      <w:numFmt w:val="upperLetter"/>
      <w:lvlText w:val="%1."/>
      <w:lvlJc w:val="left"/>
      <w:pPr>
        <w:ind w:left="1080" w:hanging="360"/>
      </w:pPr>
    </w:lvl>
    <w:lvl w:ilvl="1" w:tplc="E4A2AE5E">
      <w:start w:val="4"/>
      <w:numFmt w:val="bullet"/>
      <w:lvlText w:val="-"/>
      <w:lvlJc w:val="left"/>
      <w:pPr>
        <w:ind w:left="2160" w:hanging="720"/>
      </w:pPr>
      <w:rPr>
        <w:rFonts w:ascii="Calibri" w:eastAsia="Calibr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1396AB7"/>
    <w:multiLevelType w:val="hybridMultilevel"/>
    <w:tmpl w:val="9078D116"/>
    <w:lvl w:ilvl="0" w:tplc="9404C95E">
      <w:start w:val="1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6718F2"/>
    <w:multiLevelType w:val="hybridMultilevel"/>
    <w:tmpl w:val="41D87CE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8" w15:restartNumberingAfterBreak="0">
    <w:nsid w:val="4B19347E"/>
    <w:multiLevelType w:val="hybridMultilevel"/>
    <w:tmpl w:val="F8FEBEB4"/>
    <w:lvl w:ilvl="0" w:tplc="7D1AEB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BF06A04"/>
    <w:multiLevelType w:val="hybridMultilevel"/>
    <w:tmpl w:val="CE8A173C"/>
    <w:lvl w:ilvl="0" w:tplc="979600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086787"/>
    <w:multiLevelType w:val="hybridMultilevel"/>
    <w:tmpl w:val="5F70E8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46C1581"/>
    <w:multiLevelType w:val="hybridMultilevel"/>
    <w:tmpl w:val="C0562428"/>
    <w:lvl w:ilvl="0" w:tplc="04090015">
      <w:start w:val="1"/>
      <w:numFmt w:val="upperLetter"/>
      <w:lvlText w:val="%1."/>
      <w:lvlJc w:val="left"/>
      <w:pPr>
        <w:ind w:left="1080" w:hanging="360"/>
      </w:pPr>
    </w:lvl>
    <w:lvl w:ilvl="1" w:tplc="FFFFFFFF">
      <w:start w:val="4"/>
      <w:numFmt w:val="bullet"/>
      <w:lvlText w:val="-"/>
      <w:lvlJc w:val="left"/>
      <w:pPr>
        <w:ind w:left="2160" w:hanging="720"/>
      </w:pPr>
      <w:rPr>
        <w:rFonts w:ascii="Calibri" w:eastAsia="Calibri" w:hAnsi="Calibri" w:cs="Calibri"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77794020"/>
    <w:multiLevelType w:val="multilevel"/>
    <w:tmpl w:val="B07E58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79D527A0"/>
    <w:multiLevelType w:val="hybridMultilevel"/>
    <w:tmpl w:val="9AF66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242123">
    <w:abstractNumId w:val="12"/>
  </w:num>
  <w:num w:numId="2" w16cid:durableId="842286095">
    <w:abstractNumId w:val="8"/>
  </w:num>
  <w:num w:numId="3" w16cid:durableId="1732801993">
    <w:abstractNumId w:val="5"/>
  </w:num>
  <w:num w:numId="4" w16cid:durableId="2139493435">
    <w:abstractNumId w:val="7"/>
  </w:num>
  <w:num w:numId="5" w16cid:durableId="2004353585">
    <w:abstractNumId w:val="4"/>
  </w:num>
  <w:num w:numId="6" w16cid:durableId="1568177175">
    <w:abstractNumId w:val="9"/>
  </w:num>
  <w:num w:numId="7" w16cid:durableId="1084643622">
    <w:abstractNumId w:val="0"/>
  </w:num>
  <w:num w:numId="8" w16cid:durableId="475495437">
    <w:abstractNumId w:val="2"/>
  </w:num>
  <w:num w:numId="9" w16cid:durableId="1589121147">
    <w:abstractNumId w:val="1"/>
  </w:num>
  <w:num w:numId="10" w16cid:durableId="224268887">
    <w:abstractNumId w:val="3"/>
  </w:num>
  <w:num w:numId="11" w16cid:durableId="340664454">
    <w:abstractNumId w:val="13"/>
  </w:num>
  <w:num w:numId="12" w16cid:durableId="434449173">
    <w:abstractNumId w:val="11"/>
  </w:num>
  <w:num w:numId="13" w16cid:durableId="1571425377">
    <w:abstractNumId w:val="6"/>
  </w:num>
  <w:num w:numId="14" w16cid:durableId="19472309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IwNTIwMbEwMTIyMLJU0lEKTi0uzszPAykwqgUAJ2yHoiwAAAA="/>
  </w:docVars>
  <w:rsids>
    <w:rsidRoot w:val="003E506E"/>
    <w:rsid w:val="000008D8"/>
    <w:rsid w:val="0000437D"/>
    <w:rsid w:val="0000729A"/>
    <w:rsid w:val="00007790"/>
    <w:rsid w:val="00011B93"/>
    <w:rsid w:val="00011CD8"/>
    <w:rsid w:val="0001551F"/>
    <w:rsid w:val="000227D6"/>
    <w:rsid w:val="00026BEF"/>
    <w:rsid w:val="000313A3"/>
    <w:rsid w:val="00044D18"/>
    <w:rsid w:val="0004673D"/>
    <w:rsid w:val="00050823"/>
    <w:rsid w:val="00054375"/>
    <w:rsid w:val="0005758D"/>
    <w:rsid w:val="000579FF"/>
    <w:rsid w:val="000608FE"/>
    <w:rsid w:val="00062CC2"/>
    <w:rsid w:val="00065B1B"/>
    <w:rsid w:val="00066CA2"/>
    <w:rsid w:val="000735E0"/>
    <w:rsid w:val="00081450"/>
    <w:rsid w:val="00086981"/>
    <w:rsid w:val="000901C1"/>
    <w:rsid w:val="00090534"/>
    <w:rsid w:val="00090D70"/>
    <w:rsid w:val="00090F9D"/>
    <w:rsid w:val="00093E38"/>
    <w:rsid w:val="00094E89"/>
    <w:rsid w:val="000A05BB"/>
    <w:rsid w:val="000A4B49"/>
    <w:rsid w:val="000A6CA4"/>
    <w:rsid w:val="000A7399"/>
    <w:rsid w:val="000B2CBE"/>
    <w:rsid w:val="000B5484"/>
    <w:rsid w:val="000C3034"/>
    <w:rsid w:val="000C61AF"/>
    <w:rsid w:val="000C7899"/>
    <w:rsid w:val="000D15B1"/>
    <w:rsid w:val="000D5DBF"/>
    <w:rsid w:val="000E246A"/>
    <w:rsid w:val="000E3205"/>
    <w:rsid w:val="000E510C"/>
    <w:rsid w:val="000E535E"/>
    <w:rsid w:val="000E58AD"/>
    <w:rsid w:val="000F1AA8"/>
    <w:rsid w:val="000F20E9"/>
    <w:rsid w:val="000F2AB4"/>
    <w:rsid w:val="000F7E81"/>
    <w:rsid w:val="00100178"/>
    <w:rsid w:val="00102F65"/>
    <w:rsid w:val="00104ED3"/>
    <w:rsid w:val="00104F10"/>
    <w:rsid w:val="001061F8"/>
    <w:rsid w:val="00110F6A"/>
    <w:rsid w:val="0011709A"/>
    <w:rsid w:val="00135C2B"/>
    <w:rsid w:val="00135FB4"/>
    <w:rsid w:val="00136533"/>
    <w:rsid w:val="00153AF9"/>
    <w:rsid w:val="00155817"/>
    <w:rsid w:val="0016047D"/>
    <w:rsid w:val="00160EAC"/>
    <w:rsid w:val="001644A1"/>
    <w:rsid w:val="00164F8E"/>
    <w:rsid w:val="00165AC5"/>
    <w:rsid w:val="0016661A"/>
    <w:rsid w:val="00170E63"/>
    <w:rsid w:val="00171482"/>
    <w:rsid w:val="001842D1"/>
    <w:rsid w:val="00184DE4"/>
    <w:rsid w:val="001853F5"/>
    <w:rsid w:val="001A1687"/>
    <w:rsid w:val="001A1F9A"/>
    <w:rsid w:val="001A3345"/>
    <w:rsid w:val="001A52FF"/>
    <w:rsid w:val="001A6C6C"/>
    <w:rsid w:val="001B068B"/>
    <w:rsid w:val="001B0C39"/>
    <w:rsid w:val="001B6C21"/>
    <w:rsid w:val="001B74E4"/>
    <w:rsid w:val="001C14AF"/>
    <w:rsid w:val="001C31A0"/>
    <w:rsid w:val="001C3F9A"/>
    <w:rsid w:val="001C44D1"/>
    <w:rsid w:val="001C4A9D"/>
    <w:rsid w:val="001D1F70"/>
    <w:rsid w:val="001D3FC9"/>
    <w:rsid w:val="001D4FC0"/>
    <w:rsid w:val="001D65DF"/>
    <w:rsid w:val="001E18C2"/>
    <w:rsid w:val="001E30BF"/>
    <w:rsid w:val="001E3549"/>
    <w:rsid w:val="001E5F5C"/>
    <w:rsid w:val="001F2997"/>
    <w:rsid w:val="001F3963"/>
    <w:rsid w:val="002020F2"/>
    <w:rsid w:val="00203EA0"/>
    <w:rsid w:val="00206A51"/>
    <w:rsid w:val="002070EA"/>
    <w:rsid w:val="0020716E"/>
    <w:rsid w:val="002219A4"/>
    <w:rsid w:val="00222D77"/>
    <w:rsid w:val="00223DF9"/>
    <w:rsid w:val="00231535"/>
    <w:rsid w:val="00235A1B"/>
    <w:rsid w:val="00237EFB"/>
    <w:rsid w:val="00243FBD"/>
    <w:rsid w:val="002467D8"/>
    <w:rsid w:val="00253B9D"/>
    <w:rsid w:val="00254427"/>
    <w:rsid w:val="0025723A"/>
    <w:rsid w:val="002576F9"/>
    <w:rsid w:val="002612EE"/>
    <w:rsid w:val="00261999"/>
    <w:rsid w:val="00265242"/>
    <w:rsid w:val="002738A5"/>
    <w:rsid w:val="00282534"/>
    <w:rsid w:val="002834D5"/>
    <w:rsid w:val="002846D1"/>
    <w:rsid w:val="00294976"/>
    <w:rsid w:val="00296927"/>
    <w:rsid w:val="002A032F"/>
    <w:rsid w:val="002A49FF"/>
    <w:rsid w:val="002A510D"/>
    <w:rsid w:val="002B152B"/>
    <w:rsid w:val="002B72A3"/>
    <w:rsid w:val="002B7D7F"/>
    <w:rsid w:val="002C3A40"/>
    <w:rsid w:val="002C44C1"/>
    <w:rsid w:val="002D2DF4"/>
    <w:rsid w:val="002D341F"/>
    <w:rsid w:val="002D4471"/>
    <w:rsid w:val="002D4F30"/>
    <w:rsid w:val="002E13C2"/>
    <w:rsid w:val="002E2097"/>
    <w:rsid w:val="002E7D72"/>
    <w:rsid w:val="002F0872"/>
    <w:rsid w:val="002F09C4"/>
    <w:rsid w:val="002F0CF9"/>
    <w:rsid w:val="002F4DC0"/>
    <w:rsid w:val="002F4ED8"/>
    <w:rsid w:val="002F7C5E"/>
    <w:rsid w:val="0030547F"/>
    <w:rsid w:val="003062C5"/>
    <w:rsid w:val="003065D4"/>
    <w:rsid w:val="00312B88"/>
    <w:rsid w:val="003152CA"/>
    <w:rsid w:val="00316279"/>
    <w:rsid w:val="00317BA0"/>
    <w:rsid w:val="00323BE7"/>
    <w:rsid w:val="00327314"/>
    <w:rsid w:val="00330B3D"/>
    <w:rsid w:val="00331A10"/>
    <w:rsid w:val="00341788"/>
    <w:rsid w:val="003423AB"/>
    <w:rsid w:val="00342E2C"/>
    <w:rsid w:val="0035214F"/>
    <w:rsid w:val="003532B9"/>
    <w:rsid w:val="00353AE0"/>
    <w:rsid w:val="003557A5"/>
    <w:rsid w:val="00355CC9"/>
    <w:rsid w:val="00366AFD"/>
    <w:rsid w:val="00377838"/>
    <w:rsid w:val="0038014B"/>
    <w:rsid w:val="003806D2"/>
    <w:rsid w:val="00380844"/>
    <w:rsid w:val="003827C9"/>
    <w:rsid w:val="003854A9"/>
    <w:rsid w:val="00385645"/>
    <w:rsid w:val="003866C8"/>
    <w:rsid w:val="00386F5C"/>
    <w:rsid w:val="00387ADF"/>
    <w:rsid w:val="0039007B"/>
    <w:rsid w:val="00391B11"/>
    <w:rsid w:val="00395421"/>
    <w:rsid w:val="003A0AE0"/>
    <w:rsid w:val="003A0E6E"/>
    <w:rsid w:val="003A22C5"/>
    <w:rsid w:val="003A2991"/>
    <w:rsid w:val="003A5397"/>
    <w:rsid w:val="003A6900"/>
    <w:rsid w:val="003B013D"/>
    <w:rsid w:val="003B133C"/>
    <w:rsid w:val="003B2722"/>
    <w:rsid w:val="003B6A05"/>
    <w:rsid w:val="003B7AE7"/>
    <w:rsid w:val="003C297B"/>
    <w:rsid w:val="003C4AD5"/>
    <w:rsid w:val="003C5E46"/>
    <w:rsid w:val="003C71D8"/>
    <w:rsid w:val="003D2AD4"/>
    <w:rsid w:val="003D2B88"/>
    <w:rsid w:val="003D2D83"/>
    <w:rsid w:val="003D5239"/>
    <w:rsid w:val="003E4CC6"/>
    <w:rsid w:val="003E506E"/>
    <w:rsid w:val="003E61AD"/>
    <w:rsid w:val="003F2BF9"/>
    <w:rsid w:val="003F2C5E"/>
    <w:rsid w:val="003F3F51"/>
    <w:rsid w:val="003F7468"/>
    <w:rsid w:val="00400D3A"/>
    <w:rsid w:val="00403778"/>
    <w:rsid w:val="0040449E"/>
    <w:rsid w:val="00407D71"/>
    <w:rsid w:val="004116D4"/>
    <w:rsid w:val="00412C5B"/>
    <w:rsid w:val="0041629C"/>
    <w:rsid w:val="00417E73"/>
    <w:rsid w:val="004204A9"/>
    <w:rsid w:val="00420BBA"/>
    <w:rsid w:val="00424832"/>
    <w:rsid w:val="00430A2C"/>
    <w:rsid w:val="00437640"/>
    <w:rsid w:val="00437EBF"/>
    <w:rsid w:val="00441543"/>
    <w:rsid w:val="004418D0"/>
    <w:rsid w:val="00442FB9"/>
    <w:rsid w:val="004439EE"/>
    <w:rsid w:val="004459E3"/>
    <w:rsid w:val="004510ED"/>
    <w:rsid w:val="00453F36"/>
    <w:rsid w:val="004600F6"/>
    <w:rsid w:val="00461A07"/>
    <w:rsid w:val="00463AEC"/>
    <w:rsid w:val="00463B43"/>
    <w:rsid w:val="00463E57"/>
    <w:rsid w:val="0046499F"/>
    <w:rsid w:val="004659B9"/>
    <w:rsid w:val="0047038F"/>
    <w:rsid w:val="0047196E"/>
    <w:rsid w:val="00471B41"/>
    <w:rsid w:val="00472553"/>
    <w:rsid w:val="0047297B"/>
    <w:rsid w:val="00472EAE"/>
    <w:rsid w:val="00474B90"/>
    <w:rsid w:val="004827B1"/>
    <w:rsid w:val="00485BF8"/>
    <w:rsid w:val="00485D14"/>
    <w:rsid w:val="00486D02"/>
    <w:rsid w:val="0049022A"/>
    <w:rsid w:val="00490931"/>
    <w:rsid w:val="00490A6E"/>
    <w:rsid w:val="00491A7D"/>
    <w:rsid w:val="004941EC"/>
    <w:rsid w:val="00494C7D"/>
    <w:rsid w:val="00497405"/>
    <w:rsid w:val="00497A8F"/>
    <w:rsid w:val="00497B85"/>
    <w:rsid w:val="004A44CE"/>
    <w:rsid w:val="004B0125"/>
    <w:rsid w:val="004B5171"/>
    <w:rsid w:val="004B6071"/>
    <w:rsid w:val="004C25F3"/>
    <w:rsid w:val="004C2B55"/>
    <w:rsid w:val="004C3DAC"/>
    <w:rsid w:val="004C657D"/>
    <w:rsid w:val="004C6C0F"/>
    <w:rsid w:val="004C723C"/>
    <w:rsid w:val="004D0027"/>
    <w:rsid w:val="004D3857"/>
    <w:rsid w:val="004D43CB"/>
    <w:rsid w:val="004D4FAE"/>
    <w:rsid w:val="004D7845"/>
    <w:rsid w:val="004E0742"/>
    <w:rsid w:val="004E0A97"/>
    <w:rsid w:val="004E1AC2"/>
    <w:rsid w:val="004E6EC7"/>
    <w:rsid w:val="004E7E6D"/>
    <w:rsid w:val="004F1AE8"/>
    <w:rsid w:val="004F4389"/>
    <w:rsid w:val="004F663A"/>
    <w:rsid w:val="00501E45"/>
    <w:rsid w:val="00502CDE"/>
    <w:rsid w:val="00502F38"/>
    <w:rsid w:val="00503746"/>
    <w:rsid w:val="005045C3"/>
    <w:rsid w:val="0050466E"/>
    <w:rsid w:val="00506B3E"/>
    <w:rsid w:val="00507C11"/>
    <w:rsid w:val="00507CC2"/>
    <w:rsid w:val="00512140"/>
    <w:rsid w:val="00514DBF"/>
    <w:rsid w:val="005164C2"/>
    <w:rsid w:val="005230CC"/>
    <w:rsid w:val="00523A20"/>
    <w:rsid w:val="00523CC8"/>
    <w:rsid w:val="0052793D"/>
    <w:rsid w:val="00527FE4"/>
    <w:rsid w:val="005328C1"/>
    <w:rsid w:val="00535B20"/>
    <w:rsid w:val="00536A58"/>
    <w:rsid w:val="00536AC0"/>
    <w:rsid w:val="00540719"/>
    <w:rsid w:val="0054214C"/>
    <w:rsid w:val="00546443"/>
    <w:rsid w:val="00551AE7"/>
    <w:rsid w:val="00555AB3"/>
    <w:rsid w:val="00561D43"/>
    <w:rsid w:val="00563B26"/>
    <w:rsid w:val="00564C4E"/>
    <w:rsid w:val="005657EF"/>
    <w:rsid w:val="00565B2B"/>
    <w:rsid w:val="00566CCF"/>
    <w:rsid w:val="005713C3"/>
    <w:rsid w:val="005718F5"/>
    <w:rsid w:val="00571BE6"/>
    <w:rsid w:val="005735AB"/>
    <w:rsid w:val="00577D6A"/>
    <w:rsid w:val="005812FD"/>
    <w:rsid w:val="00581B3C"/>
    <w:rsid w:val="005829BE"/>
    <w:rsid w:val="00583FD4"/>
    <w:rsid w:val="00584652"/>
    <w:rsid w:val="00584E5E"/>
    <w:rsid w:val="005856DD"/>
    <w:rsid w:val="005874A9"/>
    <w:rsid w:val="00587814"/>
    <w:rsid w:val="00595DDE"/>
    <w:rsid w:val="005A10C1"/>
    <w:rsid w:val="005A6702"/>
    <w:rsid w:val="005B0AF8"/>
    <w:rsid w:val="005B451D"/>
    <w:rsid w:val="005B6428"/>
    <w:rsid w:val="005C09C9"/>
    <w:rsid w:val="005D0418"/>
    <w:rsid w:val="005D1062"/>
    <w:rsid w:val="005D1CF8"/>
    <w:rsid w:val="005D43DB"/>
    <w:rsid w:val="005D6C14"/>
    <w:rsid w:val="005D734B"/>
    <w:rsid w:val="005E3E8F"/>
    <w:rsid w:val="005F0C91"/>
    <w:rsid w:val="005F2DA8"/>
    <w:rsid w:val="005F6316"/>
    <w:rsid w:val="00603B01"/>
    <w:rsid w:val="006127A4"/>
    <w:rsid w:val="00613F2E"/>
    <w:rsid w:val="00614516"/>
    <w:rsid w:val="0061592F"/>
    <w:rsid w:val="00615F20"/>
    <w:rsid w:val="00616392"/>
    <w:rsid w:val="00617C03"/>
    <w:rsid w:val="006215E5"/>
    <w:rsid w:val="00623AA3"/>
    <w:rsid w:val="00623B7E"/>
    <w:rsid w:val="0062410A"/>
    <w:rsid w:val="00624AC7"/>
    <w:rsid w:val="00625FE1"/>
    <w:rsid w:val="00627EF1"/>
    <w:rsid w:val="00630FBB"/>
    <w:rsid w:val="006319D7"/>
    <w:rsid w:val="00633598"/>
    <w:rsid w:val="00633C20"/>
    <w:rsid w:val="006362A2"/>
    <w:rsid w:val="0063722F"/>
    <w:rsid w:val="00641599"/>
    <w:rsid w:val="00641959"/>
    <w:rsid w:val="00642AC2"/>
    <w:rsid w:val="00644376"/>
    <w:rsid w:val="0065142A"/>
    <w:rsid w:val="0065159A"/>
    <w:rsid w:val="00653498"/>
    <w:rsid w:val="0065559A"/>
    <w:rsid w:val="006600B8"/>
    <w:rsid w:val="00664107"/>
    <w:rsid w:val="00665720"/>
    <w:rsid w:val="006741DC"/>
    <w:rsid w:val="00676618"/>
    <w:rsid w:val="0067737E"/>
    <w:rsid w:val="006824B3"/>
    <w:rsid w:val="00683C70"/>
    <w:rsid w:val="0068469C"/>
    <w:rsid w:val="00684F18"/>
    <w:rsid w:val="0068555F"/>
    <w:rsid w:val="00685D67"/>
    <w:rsid w:val="006924C0"/>
    <w:rsid w:val="006928FC"/>
    <w:rsid w:val="00694E9F"/>
    <w:rsid w:val="00695C81"/>
    <w:rsid w:val="00696D84"/>
    <w:rsid w:val="00697815"/>
    <w:rsid w:val="006A2FD0"/>
    <w:rsid w:val="006B0894"/>
    <w:rsid w:val="006B1769"/>
    <w:rsid w:val="006B326B"/>
    <w:rsid w:val="006C1AC6"/>
    <w:rsid w:val="006C41FC"/>
    <w:rsid w:val="006C6777"/>
    <w:rsid w:val="006C7014"/>
    <w:rsid w:val="006D3639"/>
    <w:rsid w:val="006D4D31"/>
    <w:rsid w:val="006D5E50"/>
    <w:rsid w:val="006D71A0"/>
    <w:rsid w:val="006E06B3"/>
    <w:rsid w:val="006E09D5"/>
    <w:rsid w:val="006E2FB7"/>
    <w:rsid w:val="006E4889"/>
    <w:rsid w:val="006F2693"/>
    <w:rsid w:val="006F32BC"/>
    <w:rsid w:val="006F7321"/>
    <w:rsid w:val="00701B72"/>
    <w:rsid w:val="00705FB8"/>
    <w:rsid w:val="00706BB2"/>
    <w:rsid w:val="007115CA"/>
    <w:rsid w:val="00712C57"/>
    <w:rsid w:val="00716EA7"/>
    <w:rsid w:val="00720ECB"/>
    <w:rsid w:val="00723FCE"/>
    <w:rsid w:val="00730FC2"/>
    <w:rsid w:val="00733EC1"/>
    <w:rsid w:val="00734D00"/>
    <w:rsid w:val="00736C6B"/>
    <w:rsid w:val="00751329"/>
    <w:rsid w:val="00753123"/>
    <w:rsid w:val="00756650"/>
    <w:rsid w:val="00760DC8"/>
    <w:rsid w:val="00761350"/>
    <w:rsid w:val="00763DF8"/>
    <w:rsid w:val="00764D13"/>
    <w:rsid w:val="0076518C"/>
    <w:rsid w:val="007672F5"/>
    <w:rsid w:val="00772518"/>
    <w:rsid w:val="00781AA1"/>
    <w:rsid w:val="007826CB"/>
    <w:rsid w:val="00785101"/>
    <w:rsid w:val="00785682"/>
    <w:rsid w:val="0078616F"/>
    <w:rsid w:val="00786FDC"/>
    <w:rsid w:val="00791284"/>
    <w:rsid w:val="007929C9"/>
    <w:rsid w:val="00793315"/>
    <w:rsid w:val="007936DC"/>
    <w:rsid w:val="00796E3F"/>
    <w:rsid w:val="007A29AE"/>
    <w:rsid w:val="007A53E5"/>
    <w:rsid w:val="007B09FE"/>
    <w:rsid w:val="007B1B58"/>
    <w:rsid w:val="007B6A20"/>
    <w:rsid w:val="007C5DEE"/>
    <w:rsid w:val="007E01D8"/>
    <w:rsid w:val="007E03AB"/>
    <w:rsid w:val="007E6330"/>
    <w:rsid w:val="007E7E77"/>
    <w:rsid w:val="007F122C"/>
    <w:rsid w:val="007F1E4F"/>
    <w:rsid w:val="007F61F6"/>
    <w:rsid w:val="007F61F9"/>
    <w:rsid w:val="008006A4"/>
    <w:rsid w:val="00800908"/>
    <w:rsid w:val="00800AF4"/>
    <w:rsid w:val="00803D9B"/>
    <w:rsid w:val="008048F8"/>
    <w:rsid w:val="008072A2"/>
    <w:rsid w:val="0081259F"/>
    <w:rsid w:val="00813ADC"/>
    <w:rsid w:val="008150EE"/>
    <w:rsid w:val="00825350"/>
    <w:rsid w:val="00831F0E"/>
    <w:rsid w:val="00832A59"/>
    <w:rsid w:val="00833D27"/>
    <w:rsid w:val="008422FB"/>
    <w:rsid w:val="0085398E"/>
    <w:rsid w:val="00856B3E"/>
    <w:rsid w:val="00860E0A"/>
    <w:rsid w:val="008610C3"/>
    <w:rsid w:val="008672B7"/>
    <w:rsid w:val="008701ED"/>
    <w:rsid w:val="00871B6A"/>
    <w:rsid w:val="00872443"/>
    <w:rsid w:val="00873247"/>
    <w:rsid w:val="00875200"/>
    <w:rsid w:val="00876174"/>
    <w:rsid w:val="00881817"/>
    <w:rsid w:val="008829F9"/>
    <w:rsid w:val="00892ECE"/>
    <w:rsid w:val="00893F9D"/>
    <w:rsid w:val="00894383"/>
    <w:rsid w:val="00894C6B"/>
    <w:rsid w:val="008964FA"/>
    <w:rsid w:val="008A6FA7"/>
    <w:rsid w:val="008B0E68"/>
    <w:rsid w:val="008B4558"/>
    <w:rsid w:val="008B5D70"/>
    <w:rsid w:val="008C079A"/>
    <w:rsid w:val="008C1F14"/>
    <w:rsid w:val="008C2BE6"/>
    <w:rsid w:val="008C3AA1"/>
    <w:rsid w:val="008C443F"/>
    <w:rsid w:val="008C4D47"/>
    <w:rsid w:val="008C7FA8"/>
    <w:rsid w:val="008D07DB"/>
    <w:rsid w:val="008D11F2"/>
    <w:rsid w:val="008D23D9"/>
    <w:rsid w:val="008D2D8E"/>
    <w:rsid w:val="008D503A"/>
    <w:rsid w:val="008E5944"/>
    <w:rsid w:val="008E5B78"/>
    <w:rsid w:val="008E614B"/>
    <w:rsid w:val="008F2FE7"/>
    <w:rsid w:val="008F307A"/>
    <w:rsid w:val="009052F3"/>
    <w:rsid w:val="00906E33"/>
    <w:rsid w:val="009101F2"/>
    <w:rsid w:val="00913514"/>
    <w:rsid w:val="0091569C"/>
    <w:rsid w:val="00917AD4"/>
    <w:rsid w:val="009240A8"/>
    <w:rsid w:val="009279BA"/>
    <w:rsid w:val="00931AD8"/>
    <w:rsid w:val="0093287D"/>
    <w:rsid w:val="009362A1"/>
    <w:rsid w:val="00940CE7"/>
    <w:rsid w:val="00946F63"/>
    <w:rsid w:val="00947A10"/>
    <w:rsid w:val="009521A5"/>
    <w:rsid w:val="00952F8C"/>
    <w:rsid w:val="00955F8B"/>
    <w:rsid w:val="00956497"/>
    <w:rsid w:val="00964E27"/>
    <w:rsid w:val="0096514B"/>
    <w:rsid w:val="009653D3"/>
    <w:rsid w:val="00965B81"/>
    <w:rsid w:val="009708C9"/>
    <w:rsid w:val="009708D5"/>
    <w:rsid w:val="00970DAA"/>
    <w:rsid w:val="00972847"/>
    <w:rsid w:val="00973B03"/>
    <w:rsid w:val="00980C69"/>
    <w:rsid w:val="009810F6"/>
    <w:rsid w:val="009831E8"/>
    <w:rsid w:val="00984B1A"/>
    <w:rsid w:val="00991B31"/>
    <w:rsid w:val="00991DCB"/>
    <w:rsid w:val="00992CC0"/>
    <w:rsid w:val="00993A08"/>
    <w:rsid w:val="009960AD"/>
    <w:rsid w:val="00996497"/>
    <w:rsid w:val="009A080B"/>
    <w:rsid w:val="009A2F86"/>
    <w:rsid w:val="009B0818"/>
    <w:rsid w:val="009B20F4"/>
    <w:rsid w:val="009B61C0"/>
    <w:rsid w:val="009C320F"/>
    <w:rsid w:val="009C33B0"/>
    <w:rsid w:val="009C3CF0"/>
    <w:rsid w:val="009C4C85"/>
    <w:rsid w:val="009C7B6A"/>
    <w:rsid w:val="009D2948"/>
    <w:rsid w:val="009D37F8"/>
    <w:rsid w:val="009D7D51"/>
    <w:rsid w:val="009E180A"/>
    <w:rsid w:val="009E1E39"/>
    <w:rsid w:val="009E33DB"/>
    <w:rsid w:val="009E565B"/>
    <w:rsid w:val="009F0FAE"/>
    <w:rsid w:val="009F5ADD"/>
    <w:rsid w:val="00A00288"/>
    <w:rsid w:val="00A0029E"/>
    <w:rsid w:val="00A015F6"/>
    <w:rsid w:val="00A024A2"/>
    <w:rsid w:val="00A0364C"/>
    <w:rsid w:val="00A04F3F"/>
    <w:rsid w:val="00A06B0E"/>
    <w:rsid w:val="00A0729C"/>
    <w:rsid w:val="00A10250"/>
    <w:rsid w:val="00A106C4"/>
    <w:rsid w:val="00A10F44"/>
    <w:rsid w:val="00A1229C"/>
    <w:rsid w:val="00A13A89"/>
    <w:rsid w:val="00A13C5E"/>
    <w:rsid w:val="00A148E8"/>
    <w:rsid w:val="00A15085"/>
    <w:rsid w:val="00A15C74"/>
    <w:rsid w:val="00A164A3"/>
    <w:rsid w:val="00A2394E"/>
    <w:rsid w:val="00A23B78"/>
    <w:rsid w:val="00A24671"/>
    <w:rsid w:val="00A24AAA"/>
    <w:rsid w:val="00A24AB7"/>
    <w:rsid w:val="00A256EF"/>
    <w:rsid w:val="00A371DE"/>
    <w:rsid w:val="00A54A03"/>
    <w:rsid w:val="00A558FF"/>
    <w:rsid w:val="00A562A1"/>
    <w:rsid w:val="00A57D69"/>
    <w:rsid w:val="00A7345B"/>
    <w:rsid w:val="00A75EEE"/>
    <w:rsid w:val="00A7649E"/>
    <w:rsid w:val="00A91388"/>
    <w:rsid w:val="00A92851"/>
    <w:rsid w:val="00A940A0"/>
    <w:rsid w:val="00A9594C"/>
    <w:rsid w:val="00A95D02"/>
    <w:rsid w:val="00A975BD"/>
    <w:rsid w:val="00AA34AA"/>
    <w:rsid w:val="00AA4D59"/>
    <w:rsid w:val="00AA4FBF"/>
    <w:rsid w:val="00AA5014"/>
    <w:rsid w:val="00AA5C2D"/>
    <w:rsid w:val="00AA6844"/>
    <w:rsid w:val="00AB1B10"/>
    <w:rsid w:val="00AB23C3"/>
    <w:rsid w:val="00AB2566"/>
    <w:rsid w:val="00AB3563"/>
    <w:rsid w:val="00AB50FC"/>
    <w:rsid w:val="00AC272D"/>
    <w:rsid w:val="00AC333E"/>
    <w:rsid w:val="00AC46FD"/>
    <w:rsid w:val="00AC4808"/>
    <w:rsid w:val="00AD13C6"/>
    <w:rsid w:val="00AD140D"/>
    <w:rsid w:val="00AE2C98"/>
    <w:rsid w:val="00AE33B0"/>
    <w:rsid w:val="00AE3920"/>
    <w:rsid w:val="00AF0A26"/>
    <w:rsid w:val="00AF4C45"/>
    <w:rsid w:val="00AF53C1"/>
    <w:rsid w:val="00AF54B5"/>
    <w:rsid w:val="00AF69A0"/>
    <w:rsid w:val="00AF718E"/>
    <w:rsid w:val="00B0031D"/>
    <w:rsid w:val="00B01C1D"/>
    <w:rsid w:val="00B0230B"/>
    <w:rsid w:val="00B0688F"/>
    <w:rsid w:val="00B1053E"/>
    <w:rsid w:val="00B10CF6"/>
    <w:rsid w:val="00B11113"/>
    <w:rsid w:val="00B115A2"/>
    <w:rsid w:val="00B130DE"/>
    <w:rsid w:val="00B15E41"/>
    <w:rsid w:val="00B241B3"/>
    <w:rsid w:val="00B25687"/>
    <w:rsid w:val="00B25C91"/>
    <w:rsid w:val="00B34D3B"/>
    <w:rsid w:val="00B40421"/>
    <w:rsid w:val="00B415A2"/>
    <w:rsid w:val="00B4231B"/>
    <w:rsid w:val="00B427AE"/>
    <w:rsid w:val="00B434B9"/>
    <w:rsid w:val="00B44889"/>
    <w:rsid w:val="00B44D63"/>
    <w:rsid w:val="00B4766F"/>
    <w:rsid w:val="00B50D58"/>
    <w:rsid w:val="00B5383E"/>
    <w:rsid w:val="00B56838"/>
    <w:rsid w:val="00B6159B"/>
    <w:rsid w:val="00B61811"/>
    <w:rsid w:val="00B704BE"/>
    <w:rsid w:val="00B704E0"/>
    <w:rsid w:val="00B732F1"/>
    <w:rsid w:val="00B74AE7"/>
    <w:rsid w:val="00B75A1A"/>
    <w:rsid w:val="00B75B97"/>
    <w:rsid w:val="00B81742"/>
    <w:rsid w:val="00B84D97"/>
    <w:rsid w:val="00B85CB8"/>
    <w:rsid w:val="00B90475"/>
    <w:rsid w:val="00B91F5B"/>
    <w:rsid w:val="00B920E1"/>
    <w:rsid w:val="00B970CF"/>
    <w:rsid w:val="00BA20E3"/>
    <w:rsid w:val="00BA4A6B"/>
    <w:rsid w:val="00BA5B62"/>
    <w:rsid w:val="00BA65DB"/>
    <w:rsid w:val="00BB65A5"/>
    <w:rsid w:val="00BC03CD"/>
    <w:rsid w:val="00BC4AF6"/>
    <w:rsid w:val="00BD00F0"/>
    <w:rsid w:val="00BD221E"/>
    <w:rsid w:val="00BD4038"/>
    <w:rsid w:val="00BD469F"/>
    <w:rsid w:val="00BD7DDD"/>
    <w:rsid w:val="00BE0CC9"/>
    <w:rsid w:val="00BE48F0"/>
    <w:rsid w:val="00BE620E"/>
    <w:rsid w:val="00BF0E1A"/>
    <w:rsid w:val="00BF52F4"/>
    <w:rsid w:val="00BF7783"/>
    <w:rsid w:val="00BF7DA4"/>
    <w:rsid w:val="00C00176"/>
    <w:rsid w:val="00C0361F"/>
    <w:rsid w:val="00C065CB"/>
    <w:rsid w:val="00C06778"/>
    <w:rsid w:val="00C07929"/>
    <w:rsid w:val="00C11D29"/>
    <w:rsid w:val="00C13708"/>
    <w:rsid w:val="00C17BA6"/>
    <w:rsid w:val="00C17ED4"/>
    <w:rsid w:val="00C21873"/>
    <w:rsid w:val="00C232F1"/>
    <w:rsid w:val="00C26070"/>
    <w:rsid w:val="00C306CB"/>
    <w:rsid w:val="00C30946"/>
    <w:rsid w:val="00C3353B"/>
    <w:rsid w:val="00C3362C"/>
    <w:rsid w:val="00C35770"/>
    <w:rsid w:val="00C44A18"/>
    <w:rsid w:val="00C44FCC"/>
    <w:rsid w:val="00C46A84"/>
    <w:rsid w:val="00C50A23"/>
    <w:rsid w:val="00C515C2"/>
    <w:rsid w:val="00C52DD8"/>
    <w:rsid w:val="00C578E7"/>
    <w:rsid w:val="00C739F0"/>
    <w:rsid w:val="00C741C4"/>
    <w:rsid w:val="00C76BD8"/>
    <w:rsid w:val="00C804AC"/>
    <w:rsid w:val="00C81B13"/>
    <w:rsid w:val="00C858FF"/>
    <w:rsid w:val="00C85EDF"/>
    <w:rsid w:val="00C87573"/>
    <w:rsid w:val="00C9373C"/>
    <w:rsid w:val="00C94B8A"/>
    <w:rsid w:val="00CA1C71"/>
    <w:rsid w:val="00CA5289"/>
    <w:rsid w:val="00CB4C6E"/>
    <w:rsid w:val="00CC0C82"/>
    <w:rsid w:val="00CC1445"/>
    <w:rsid w:val="00CC5E89"/>
    <w:rsid w:val="00CC76F9"/>
    <w:rsid w:val="00CD0CE1"/>
    <w:rsid w:val="00CD18A6"/>
    <w:rsid w:val="00CD55EB"/>
    <w:rsid w:val="00CD64BF"/>
    <w:rsid w:val="00CE2A29"/>
    <w:rsid w:val="00CE5D2A"/>
    <w:rsid w:val="00CF0168"/>
    <w:rsid w:val="00CF43EE"/>
    <w:rsid w:val="00CF467C"/>
    <w:rsid w:val="00D01207"/>
    <w:rsid w:val="00D02C17"/>
    <w:rsid w:val="00D0345E"/>
    <w:rsid w:val="00D07258"/>
    <w:rsid w:val="00D134D4"/>
    <w:rsid w:val="00D152A1"/>
    <w:rsid w:val="00D15B50"/>
    <w:rsid w:val="00D2005A"/>
    <w:rsid w:val="00D22602"/>
    <w:rsid w:val="00D24589"/>
    <w:rsid w:val="00D25C6F"/>
    <w:rsid w:val="00D26A91"/>
    <w:rsid w:val="00D32131"/>
    <w:rsid w:val="00D35759"/>
    <w:rsid w:val="00D3706A"/>
    <w:rsid w:val="00D37CB8"/>
    <w:rsid w:val="00D43A9F"/>
    <w:rsid w:val="00D4418E"/>
    <w:rsid w:val="00D44CE4"/>
    <w:rsid w:val="00D45332"/>
    <w:rsid w:val="00D504D2"/>
    <w:rsid w:val="00D51D66"/>
    <w:rsid w:val="00D53D8F"/>
    <w:rsid w:val="00D54BCD"/>
    <w:rsid w:val="00D64569"/>
    <w:rsid w:val="00D64685"/>
    <w:rsid w:val="00D67512"/>
    <w:rsid w:val="00D7036B"/>
    <w:rsid w:val="00D84A6F"/>
    <w:rsid w:val="00D84ED0"/>
    <w:rsid w:val="00D86747"/>
    <w:rsid w:val="00D90EB9"/>
    <w:rsid w:val="00D91E08"/>
    <w:rsid w:val="00D95E7E"/>
    <w:rsid w:val="00D97F34"/>
    <w:rsid w:val="00DA1BA5"/>
    <w:rsid w:val="00DB27C3"/>
    <w:rsid w:val="00DB329C"/>
    <w:rsid w:val="00DB6A89"/>
    <w:rsid w:val="00DD1E9F"/>
    <w:rsid w:val="00DD3309"/>
    <w:rsid w:val="00DD41F4"/>
    <w:rsid w:val="00DD5209"/>
    <w:rsid w:val="00DD61AD"/>
    <w:rsid w:val="00DD6398"/>
    <w:rsid w:val="00DD73E9"/>
    <w:rsid w:val="00DE0DD3"/>
    <w:rsid w:val="00DE3F0A"/>
    <w:rsid w:val="00DE4337"/>
    <w:rsid w:val="00DE5023"/>
    <w:rsid w:val="00DF5CBB"/>
    <w:rsid w:val="00E04ED9"/>
    <w:rsid w:val="00E05952"/>
    <w:rsid w:val="00E05986"/>
    <w:rsid w:val="00E06D0F"/>
    <w:rsid w:val="00E073F4"/>
    <w:rsid w:val="00E11638"/>
    <w:rsid w:val="00E15741"/>
    <w:rsid w:val="00E17F2E"/>
    <w:rsid w:val="00E2068E"/>
    <w:rsid w:val="00E209B2"/>
    <w:rsid w:val="00E22B82"/>
    <w:rsid w:val="00E23A6F"/>
    <w:rsid w:val="00E26502"/>
    <w:rsid w:val="00E31E9F"/>
    <w:rsid w:val="00E32AE8"/>
    <w:rsid w:val="00E32BBE"/>
    <w:rsid w:val="00E32DE9"/>
    <w:rsid w:val="00E36857"/>
    <w:rsid w:val="00E40F0F"/>
    <w:rsid w:val="00E463BB"/>
    <w:rsid w:val="00E4652E"/>
    <w:rsid w:val="00E52326"/>
    <w:rsid w:val="00E5315A"/>
    <w:rsid w:val="00E54B83"/>
    <w:rsid w:val="00E63DCB"/>
    <w:rsid w:val="00E70E88"/>
    <w:rsid w:val="00E72AE7"/>
    <w:rsid w:val="00E73D16"/>
    <w:rsid w:val="00E74058"/>
    <w:rsid w:val="00E75941"/>
    <w:rsid w:val="00E76BEB"/>
    <w:rsid w:val="00E76F52"/>
    <w:rsid w:val="00E82F7B"/>
    <w:rsid w:val="00E868A8"/>
    <w:rsid w:val="00E902B0"/>
    <w:rsid w:val="00E969D3"/>
    <w:rsid w:val="00E96E16"/>
    <w:rsid w:val="00EA0432"/>
    <w:rsid w:val="00EA59B3"/>
    <w:rsid w:val="00EA69DD"/>
    <w:rsid w:val="00EB1000"/>
    <w:rsid w:val="00EB3861"/>
    <w:rsid w:val="00EB5740"/>
    <w:rsid w:val="00EB59C0"/>
    <w:rsid w:val="00EB637E"/>
    <w:rsid w:val="00EB7016"/>
    <w:rsid w:val="00EC0066"/>
    <w:rsid w:val="00EC1065"/>
    <w:rsid w:val="00EC13BD"/>
    <w:rsid w:val="00EC22E2"/>
    <w:rsid w:val="00EC4D2C"/>
    <w:rsid w:val="00ED0897"/>
    <w:rsid w:val="00ED61F2"/>
    <w:rsid w:val="00EE164C"/>
    <w:rsid w:val="00EE6FA5"/>
    <w:rsid w:val="00EF0BD3"/>
    <w:rsid w:val="00EF3CC8"/>
    <w:rsid w:val="00EF5266"/>
    <w:rsid w:val="00EF5CB0"/>
    <w:rsid w:val="00F0024A"/>
    <w:rsid w:val="00F014B3"/>
    <w:rsid w:val="00F04FD5"/>
    <w:rsid w:val="00F05E49"/>
    <w:rsid w:val="00F0681E"/>
    <w:rsid w:val="00F07CE7"/>
    <w:rsid w:val="00F10161"/>
    <w:rsid w:val="00F11D2F"/>
    <w:rsid w:val="00F16F1C"/>
    <w:rsid w:val="00F20D88"/>
    <w:rsid w:val="00F2221A"/>
    <w:rsid w:val="00F22AEA"/>
    <w:rsid w:val="00F33BE1"/>
    <w:rsid w:val="00F3729C"/>
    <w:rsid w:val="00F40315"/>
    <w:rsid w:val="00F43899"/>
    <w:rsid w:val="00F4736B"/>
    <w:rsid w:val="00F5580B"/>
    <w:rsid w:val="00F575A6"/>
    <w:rsid w:val="00F60540"/>
    <w:rsid w:val="00F61A4F"/>
    <w:rsid w:val="00F629D4"/>
    <w:rsid w:val="00F64AC6"/>
    <w:rsid w:val="00F6582F"/>
    <w:rsid w:val="00F66C1C"/>
    <w:rsid w:val="00F67CFF"/>
    <w:rsid w:val="00F70A44"/>
    <w:rsid w:val="00F7160C"/>
    <w:rsid w:val="00F72DA6"/>
    <w:rsid w:val="00F73C66"/>
    <w:rsid w:val="00F73F4E"/>
    <w:rsid w:val="00F745E2"/>
    <w:rsid w:val="00F746DF"/>
    <w:rsid w:val="00F822A7"/>
    <w:rsid w:val="00F868CF"/>
    <w:rsid w:val="00F906F8"/>
    <w:rsid w:val="00F928C9"/>
    <w:rsid w:val="00F9586D"/>
    <w:rsid w:val="00F96DF9"/>
    <w:rsid w:val="00FA1DD6"/>
    <w:rsid w:val="00FA2A0B"/>
    <w:rsid w:val="00FA4DB5"/>
    <w:rsid w:val="00FA6A8E"/>
    <w:rsid w:val="00FA73F4"/>
    <w:rsid w:val="00FB33DC"/>
    <w:rsid w:val="00FB436A"/>
    <w:rsid w:val="00FB5C31"/>
    <w:rsid w:val="00FC1088"/>
    <w:rsid w:val="00FC257A"/>
    <w:rsid w:val="00FC2E1B"/>
    <w:rsid w:val="00FC507E"/>
    <w:rsid w:val="00FC5E96"/>
    <w:rsid w:val="00FC75F8"/>
    <w:rsid w:val="00FC7E9B"/>
    <w:rsid w:val="00FD4025"/>
    <w:rsid w:val="00FD4596"/>
    <w:rsid w:val="00FD76BD"/>
    <w:rsid w:val="00FD7A1B"/>
    <w:rsid w:val="00FE0A1E"/>
    <w:rsid w:val="00FE78E0"/>
    <w:rsid w:val="00FF0D5B"/>
    <w:rsid w:val="00FF509F"/>
    <w:rsid w:val="00FF5C4F"/>
    <w:rsid w:val="02433DA6"/>
    <w:rsid w:val="034A9195"/>
    <w:rsid w:val="038DC1DD"/>
    <w:rsid w:val="0422715F"/>
    <w:rsid w:val="044D76A3"/>
    <w:rsid w:val="046239DC"/>
    <w:rsid w:val="0515CFAB"/>
    <w:rsid w:val="05179518"/>
    <w:rsid w:val="059F8AB8"/>
    <w:rsid w:val="05BE0FEA"/>
    <w:rsid w:val="05E18C4F"/>
    <w:rsid w:val="06D715AA"/>
    <w:rsid w:val="06F0D484"/>
    <w:rsid w:val="0724F543"/>
    <w:rsid w:val="072635DD"/>
    <w:rsid w:val="07554CC4"/>
    <w:rsid w:val="0774696E"/>
    <w:rsid w:val="07E336B1"/>
    <w:rsid w:val="091E1AA7"/>
    <w:rsid w:val="094855A2"/>
    <w:rsid w:val="094AF2ED"/>
    <w:rsid w:val="0A64838B"/>
    <w:rsid w:val="0A8C560E"/>
    <w:rsid w:val="0A93AC1C"/>
    <w:rsid w:val="0AA15A23"/>
    <w:rsid w:val="0AACDE16"/>
    <w:rsid w:val="0B720558"/>
    <w:rsid w:val="0BBFBDB3"/>
    <w:rsid w:val="0BDD789C"/>
    <w:rsid w:val="0BF45607"/>
    <w:rsid w:val="0C2DB615"/>
    <w:rsid w:val="0C3D9026"/>
    <w:rsid w:val="0C9FAA86"/>
    <w:rsid w:val="0CB7A3F3"/>
    <w:rsid w:val="0DACC7AC"/>
    <w:rsid w:val="0DD17301"/>
    <w:rsid w:val="0E559F63"/>
    <w:rsid w:val="0F3F7C92"/>
    <w:rsid w:val="106B6AB8"/>
    <w:rsid w:val="10C6D761"/>
    <w:rsid w:val="10D3F6E5"/>
    <w:rsid w:val="10E89653"/>
    <w:rsid w:val="110817A4"/>
    <w:rsid w:val="1111331F"/>
    <w:rsid w:val="1128C7E5"/>
    <w:rsid w:val="11CEDD15"/>
    <w:rsid w:val="11F37CF2"/>
    <w:rsid w:val="11FF45C4"/>
    <w:rsid w:val="1337BBA7"/>
    <w:rsid w:val="13CDF6C6"/>
    <w:rsid w:val="154D779C"/>
    <w:rsid w:val="160A68B1"/>
    <w:rsid w:val="16647A86"/>
    <w:rsid w:val="16E8D8BE"/>
    <w:rsid w:val="179B0959"/>
    <w:rsid w:val="17ACDBA8"/>
    <w:rsid w:val="17EA49B8"/>
    <w:rsid w:val="1803E154"/>
    <w:rsid w:val="18CB0B6C"/>
    <w:rsid w:val="195AED97"/>
    <w:rsid w:val="1A02271F"/>
    <w:rsid w:val="1A637736"/>
    <w:rsid w:val="1A6939AD"/>
    <w:rsid w:val="1AACCEDB"/>
    <w:rsid w:val="1AF168A1"/>
    <w:rsid w:val="1AF29013"/>
    <w:rsid w:val="1BD3ABD6"/>
    <w:rsid w:val="1BDE32AF"/>
    <w:rsid w:val="1CC510E9"/>
    <w:rsid w:val="1D451903"/>
    <w:rsid w:val="1DB34436"/>
    <w:rsid w:val="1DEF5180"/>
    <w:rsid w:val="1FB81F63"/>
    <w:rsid w:val="1FCB5E0B"/>
    <w:rsid w:val="20310440"/>
    <w:rsid w:val="210674D2"/>
    <w:rsid w:val="2138086A"/>
    <w:rsid w:val="224C5F55"/>
    <w:rsid w:val="230A8DF4"/>
    <w:rsid w:val="23E9AA36"/>
    <w:rsid w:val="24252008"/>
    <w:rsid w:val="262E5EE8"/>
    <w:rsid w:val="265D5850"/>
    <w:rsid w:val="26670599"/>
    <w:rsid w:val="272278ED"/>
    <w:rsid w:val="2881D75D"/>
    <w:rsid w:val="2990AEAF"/>
    <w:rsid w:val="2A1B3037"/>
    <w:rsid w:val="2AFCFF3F"/>
    <w:rsid w:val="2B19EEB4"/>
    <w:rsid w:val="2B67A70F"/>
    <w:rsid w:val="2BA772FF"/>
    <w:rsid w:val="2BB08E7A"/>
    <w:rsid w:val="2BD2DCEA"/>
    <w:rsid w:val="2BFE4821"/>
    <w:rsid w:val="2C60BC3F"/>
    <w:rsid w:val="2CB644A5"/>
    <w:rsid w:val="2CF39CAB"/>
    <w:rsid w:val="2D0896DC"/>
    <w:rsid w:val="2E8614DC"/>
    <w:rsid w:val="2F312EE9"/>
    <w:rsid w:val="309F9072"/>
    <w:rsid w:val="30FBE85B"/>
    <w:rsid w:val="31BDB59E"/>
    <w:rsid w:val="31FB053B"/>
    <w:rsid w:val="32105B8F"/>
    <w:rsid w:val="32314074"/>
    <w:rsid w:val="3260A3A0"/>
    <w:rsid w:val="32919299"/>
    <w:rsid w:val="3297EB8D"/>
    <w:rsid w:val="332270E3"/>
    <w:rsid w:val="33BD0220"/>
    <w:rsid w:val="33E5A984"/>
    <w:rsid w:val="343A7A84"/>
    <w:rsid w:val="34F38FF8"/>
    <w:rsid w:val="355417BC"/>
    <w:rsid w:val="3594167D"/>
    <w:rsid w:val="35B364FD"/>
    <w:rsid w:val="370DD5D7"/>
    <w:rsid w:val="37200CCD"/>
    <w:rsid w:val="37EE8BF8"/>
    <w:rsid w:val="380AE61B"/>
    <w:rsid w:val="3848EC9E"/>
    <w:rsid w:val="38D9CAE8"/>
    <w:rsid w:val="397A8248"/>
    <w:rsid w:val="39C862DC"/>
    <w:rsid w:val="3A0168A8"/>
    <w:rsid w:val="3C217791"/>
    <w:rsid w:val="3C5ED414"/>
    <w:rsid w:val="3C949AF2"/>
    <w:rsid w:val="3DAE0559"/>
    <w:rsid w:val="3DDB7F5D"/>
    <w:rsid w:val="3DE2F061"/>
    <w:rsid w:val="3E281926"/>
    <w:rsid w:val="3ED5AAF4"/>
    <w:rsid w:val="3EE1A38D"/>
    <w:rsid w:val="3EF648E9"/>
    <w:rsid w:val="3FD09630"/>
    <w:rsid w:val="403DFD54"/>
    <w:rsid w:val="41BBA2C4"/>
    <w:rsid w:val="41F981D7"/>
    <w:rsid w:val="4248FF9F"/>
    <w:rsid w:val="435E16E5"/>
    <w:rsid w:val="43981F57"/>
    <w:rsid w:val="43AAD8F9"/>
    <w:rsid w:val="43FF274D"/>
    <w:rsid w:val="44497B11"/>
    <w:rsid w:val="448F0978"/>
    <w:rsid w:val="451E7073"/>
    <w:rsid w:val="454B8383"/>
    <w:rsid w:val="456F7560"/>
    <w:rsid w:val="459AF7AE"/>
    <w:rsid w:val="45CB26F6"/>
    <w:rsid w:val="45D57161"/>
    <w:rsid w:val="460B25B7"/>
    <w:rsid w:val="462E2E2F"/>
    <w:rsid w:val="4649C3B2"/>
    <w:rsid w:val="4677BD53"/>
    <w:rsid w:val="4688C9CB"/>
    <w:rsid w:val="46B269D7"/>
    <w:rsid w:val="47A101CB"/>
    <w:rsid w:val="47F90491"/>
    <w:rsid w:val="4828F670"/>
    <w:rsid w:val="483F8F17"/>
    <w:rsid w:val="486DBB89"/>
    <w:rsid w:val="4935B987"/>
    <w:rsid w:val="494036C3"/>
    <w:rsid w:val="496EC7DC"/>
    <w:rsid w:val="4AA223EE"/>
    <w:rsid w:val="4AE9E7FC"/>
    <w:rsid w:val="4B769861"/>
    <w:rsid w:val="4BD3ED64"/>
    <w:rsid w:val="4C05E314"/>
    <w:rsid w:val="4C46DDF4"/>
    <w:rsid w:val="4C61A480"/>
    <w:rsid w:val="4C71275C"/>
    <w:rsid w:val="4CAFE8C0"/>
    <w:rsid w:val="4D05BF9C"/>
    <w:rsid w:val="4D2F5A5D"/>
    <w:rsid w:val="4E100884"/>
    <w:rsid w:val="4EB7EC16"/>
    <w:rsid w:val="4F63C2C2"/>
    <w:rsid w:val="4FC70C12"/>
    <w:rsid w:val="50434AEE"/>
    <w:rsid w:val="509F0C5A"/>
    <w:rsid w:val="50C256E9"/>
    <w:rsid w:val="50D42938"/>
    <w:rsid w:val="51D49F0E"/>
    <w:rsid w:val="51E5D9E5"/>
    <w:rsid w:val="521014E0"/>
    <w:rsid w:val="52E1EE0A"/>
    <w:rsid w:val="52FEACD4"/>
    <w:rsid w:val="531E93C7"/>
    <w:rsid w:val="5324ECBB"/>
    <w:rsid w:val="53518596"/>
    <w:rsid w:val="53967C85"/>
    <w:rsid w:val="53E81D92"/>
    <w:rsid w:val="544119A9"/>
    <w:rsid w:val="54740B78"/>
    <w:rsid w:val="547E88B4"/>
    <w:rsid w:val="54945712"/>
    <w:rsid w:val="54CAA2E0"/>
    <w:rsid w:val="5562396B"/>
    <w:rsid w:val="55627196"/>
    <w:rsid w:val="558F6F18"/>
    <w:rsid w:val="560F9E74"/>
    <w:rsid w:val="568C1AB5"/>
    <w:rsid w:val="56B89709"/>
    <w:rsid w:val="56E21AA5"/>
    <w:rsid w:val="5737BF8B"/>
    <w:rsid w:val="57F7421C"/>
    <w:rsid w:val="5809013D"/>
    <w:rsid w:val="583E1E1B"/>
    <w:rsid w:val="58B0782E"/>
    <w:rsid w:val="595CF8D9"/>
    <w:rsid w:val="598A487B"/>
    <w:rsid w:val="5AACCF58"/>
    <w:rsid w:val="5AD59DFA"/>
    <w:rsid w:val="5B0C1C99"/>
    <w:rsid w:val="5B485008"/>
    <w:rsid w:val="5B9B674C"/>
    <w:rsid w:val="5C2BE0EF"/>
    <w:rsid w:val="5C6F1176"/>
    <w:rsid w:val="5C89E0D4"/>
    <w:rsid w:val="5CEF1D1C"/>
    <w:rsid w:val="5DCE3D15"/>
    <w:rsid w:val="5E00649B"/>
    <w:rsid w:val="5F274196"/>
    <w:rsid w:val="5F7BE05B"/>
    <w:rsid w:val="5FD6D9DB"/>
    <w:rsid w:val="605743A9"/>
    <w:rsid w:val="60A7BE8B"/>
    <w:rsid w:val="6115B6ED"/>
    <w:rsid w:val="62EF292A"/>
    <w:rsid w:val="6389C7FC"/>
    <w:rsid w:val="6396E8CF"/>
    <w:rsid w:val="63ADCE44"/>
    <w:rsid w:val="64025C64"/>
    <w:rsid w:val="6554F0C2"/>
    <w:rsid w:val="65665E6A"/>
    <w:rsid w:val="65DC7628"/>
    <w:rsid w:val="65E3DC43"/>
    <w:rsid w:val="65F566D3"/>
    <w:rsid w:val="66C168BE"/>
    <w:rsid w:val="678669D4"/>
    <w:rsid w:val="68589B78"/>
    <w:rsid w:val="685D391F"/>
    <w:rsid w:val="69587661"/>
    <w:rsid w:val="69B9C678"/>
    <w:rsid w:val="6A9ABAFD"/>
    <w:rsid w:val="6B227334"/>
    <w:rsid w:val="6B251F4E"/>
    <w:rsid w:val="6B826285"/>
    <w:rsid w:val="6B88BB79"/>
    <w:rsid w:val="6BB0F39E"/>
    <w:rsid w:val="6BEC379A"/>
    <w:rsid w:val="6CC0466B"/>
    <w:rsid w:val="6D2D43F4"/>
    <w:rsid w:val="6D7E5508"/>
    <w:rsid w:val="6D96804B"/>
    <w:rsid w:val="6DC41154"/>
    <w:rsid w:val="6DD504AD"/>
    <w:rsid w:val="6DEC803B"/>
    <w:rsid w:val="6E942902"/>
    <w:rsid w:val="70EE0705"/>
    <w:rsid w:val="71124EAE"/>
    <w:rsid w:val="7229E673"/>
    <w:rsid w:val="72B5D8C9"/>
    <w:rsid w:val="72BFBE8D"/>
    <w:rsid w:val="738DD911"/>
    <w:rsid w:val="7394F035"/>
    <w:rsid w:val="73EE5FDA"/>
    <w:rsid w:val="74328D6D"/>
    <w:rsid w:val="746B0458"/>
    <w:rsid w:val="749FBB94"/>
    <w:rsid w:val="74F004A0"/>
    <w:rsid w:val="7526B515"/>
    <w:rsid w:val="752719BC"/>
    <w:rsid w:val="75D5B2EF"/>
    <w:rsid w:val="75D8A847"/>
    <w:rsid w:val="75D90CEE"/>
    <w:rsid w:val="75EA525D"/>
    <w:rsid w:val="761DD10C"/>
    <w:rsid w:val="76B08056"/>
    <w:rsid w:val="76FAFC53"/>
    <w:rsid w:val="77C7B516"/>
    <w:rsid w:val="77FFD1E4"/>
    <w:rsid w:val="788C1CA7"/>
    <w:rsid w:val="791279F0"/>
    <w:rsid w:val="7A13E512"/>
    <w:rsid w:val="7C035783"/>
    <w:rsid w:val="7D1212D8"/>
    <w:rsid w:val="7D4C501D"/>
    <w:rsid w:val="7E8A98AA"/>
    <w:rsid w:val="7EFC2874"/>
    <w:rsid w:val="7F3AF845"/>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0A1F37"/>
  <w15:chartTrackingRefBased/>
  <w15:docId w15:val="{15D853C0-84A0-4A28-BDE9-F0574A3C3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9"/>
        <w:lang w:val="en-US" w:eastAsia="en-US" w:bidi="km-K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482"/>
    <w:pPr>
      <w:spacing w:after="160" w:line="259" w:lineRule="auto"/>
    </w:pPr>
    <w:rPr>
      <w:rFonts w:ascii="Times New Roman" w:hAnsi="Times New Roman" w:cs="Khmer OS"/>
      <w:kern w:val="0"/>
      <w:sz w:val="22"/>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4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482"/>
    <w:rPr>
      <w:rFonts w:ascii="Times New Roman" w:hAnsi="Times New Roman" w:cs="Khmer OS"/>
      <w:kern w:val="0"/>
      <w:sz w:val="22"/>
      <w:szCs w:val="20"/>
      <w:lang w:val="en-US"/>
      <w14:ligatures w14:val="none"/>
    </w:rPr>
  </w:style>
  <w:style w:type="paragraph" w:styleId="Footer">
    <w:name w:val="footer"/>
    <w:basedOn w:val="Normal"/>
    <w:link w:val="FooterChar"/>
    <w:uiPriority w:val="99"/>
    <w:unhideWhenUsed/>
    <w:rsid w:val="001714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482"/>
    <w:rPr>
      <w:rFonts w:ascii="Times New Roman" w:hAnsi="Times New Roman" w:cs="Khmer OS"/>
      <w:kern w:val="0"/>
      <w:sz w:val="22"/>
      <w:szCs w:val="20"/>
      <w:lang w:val="en-US"/>
      <w14:ligatures w14:val="none"/>
    </w:rPr>
  </w:style>
  <w:style w:type="character" w:styleId="Hyperlink">
    <w:name w:val="Hyperlink"/>
    <w:basedOn w:val="DefaultParagraphFont"/>
    <w:uiPriority w:val="99"/>
    <w:unhideWhenUsed/>
    <w:rsid w:val="00171482"/>
    <w:rPr>
      <w:color w:val="0563C1" w:themeColor="hyperlink"/>
      <w:u w:val="single"/>
    </w:rPr>
  </w:style>
  <w:style w:type="table" w:styleId="PlainTable4">
    <w:name w:val="Plain Table 4"/>
    <w:basedOn w:val="TableNormal"/>
    <w:uiPriority w:val="44"/>
    <w:rsid w:val="00171482"/>
    <w:rPr>
      <w:rFonts w:ascii="Times New Roman" w:hAnsi="Times New Roman" w:cs="Khmer OS"/>
      <w:kern w:val="0"/>
      <w:sz w:val="22"/>
      <w:szCs w:val="2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171482"/>
    <w:pPr>
      <w:spacing w:before="100" w:beforeAutospacing="1" w:after="100" w:afterAutospacing="1" w:line="240" w:lineRule="auto"/>
    </w:pPr>
    <w:rPr>
      <w:rFonts w:eastAsia="Times New Roman" w:cs="Times New Roman"/>
      <w:sz w:val="24"/>
      <w:szCs w:val="24"/>
      <w:lang w:val="en-AU" w:eastAsia="en-AU"/>
    </w:rPr>
  </w:style>
  <w:style w:type="character" w:customStyle="1" w:styleId="eop">
    <w:name w:val="eop"/>
    <w:basedOn w:val="DefaultParagraphFont"/>
    <w:uiPriority w:val="1"/>
    <w:rsid w:val="00171482"/>
  </w:style>
  <w:style w:type="character" w:customStyle="1" w:styleId="normaltextrun">
    <w:name w:val="normaltextrun"/>
    <w:basedOn w:val="DefaultParagraphFont"/>
    <w:rsid w:val="00171482"/>
  </w:style>
  <w:style w:type="character" w:customStyle="1" w:styleId="superscript">
    <w:name w:val="superscript"/>
    <w:basedOn w:val="DefaultParagraphFont"/>
    <w:rsid w:val="00171482"/>
  </w:style>
  <w:style w:type="character" w:styleId="FollowedHyperlink">
    <w:name w:val="FollowedHyperlink"/>
    <w:basedOn w:val="DefaultParagraphFont"/>
    <w:uiPriority w:val="99"/>
    <w:semiHidden/>
    <w:unhideWhenUsed/>
    <w:rsid w:val="00FC5E96"/>
    <w:rPr>
      <w:color w:val="954F72" w:themeColor="followedHyperlink"/>
      <w:u w:val="single"/>
    </w:rPr>
  </w:style>
  <w:style w:type="paragraph" w:styleId="ListParagraph">
    <w:name w:val="List Paragraph"/>
    <w:aliases w:val="List Tables,Evidence on Demand bullet points,ADB paragraph numbering,ADB Normal,List_Paragraph,Multilevel para_II,List Paragraph11,Bullet,ADB List Paragraph,Indent Paragraph,Citation List,Report Para,List Paragraph Table,References,Dot pt"/>
    <w:basedOn w:val="Normal"/>
    <w:link w:val="ListParagraphChar"/>
    <w:uiPriority w:val="34"/>
    <w:qFormat/>
    <w:rsid w:val="00BE48F0"/>
    <w:pPr>
      <w:ind w:left="720"/>
      <w:contextualSpacing/>
    </w:pPr>
  </w:style>
  <w:style w:type="paragraph" w:customStyle="1" w:styleId="Default">
    <w:name w:val="Default"/>
    <w:rsid w:val="00C44FCC"/>
    <w:pPr>
      <w:autoSpaceDE w:val="0"/>
      <w:autoSpaceDN w:val="0"/>
      <w:adjustRightInd w:val="0"/>
    </w:pPr>
    <w:rPr>
      <w:rFonts w:ascii="Arial" w:eastAsia="Times New Roman" w:hAnsi="Arial" w:cs="Arial"/>
      <w:color w:val="000000"/>
      <w:kern w:val="0"/>
      <w:szCs w:val="24"/>
      <w:lang w:val="ru-RU" w:eastAsia="ru-RU" w:bidi="ar-SA"/>
      <w14:ligatures w14:val="none"/>
    </w:rPr>
  </w:style>
  <w:style w:type="character" w:customStyle="1" w:styleId="ListParagraphChar">
    <w:name w:val="List Paragraph Char"/>
    <w:aliases w:val="List Tables Char,Evidence on Demand bullet points Char,ADB paragraph numbering Char,ADB Normal Char,List_Paragraph Char,Multilevel para_II Char,List Paragraph11 Char,Bullet Char,ADB List Paragraph Char,Indent Paragraph Char"/>
    <w:link w:val="ListParagraph"/>
    <w:uiPriority w:val="34"/>
    <w:qFormat/>
    <w:locked/>
    <w:rsid w:val="002B7D7F"/>
    <w:rPr>
      <w:rFonts w:ascii="Times New Roman" w:hAnsi="Times New Roman" w:cs="Khmer OS"/>
      <w:kern w:val="0"/>
      <w:sz w:val="22"/>
      <w:szCs w:val="20"/>
      <w14:ligatures w14:val="none"/>
    </w:rPr>
  </w:style>
  <w:style w:type="paragraph" w:styleId="Revision">
    <w:name w:val="Revision"/>
    <w:hidden/>
    <w:uiPriority w:val="99"/>
    <w:semiHidden/>
    <w:rsid w:val="00E463BB"/>
    <w:rPr>
      <w:rFonts w:ascii="Times New Roman" w:hAnsi="Times New Roman" w:cs="Khmer OS"/>
      <w:kern w:val="0"/>
      <w:sz w:val="22"/>
      <w:szCs w:val="20"/>
      <w14:ligatures w14:val="none"/>
    </w:rPr>
  </w:style>
  <w:style w:type="character" w:styleId="CommentReference">
    <w:name w:val="annotation reference"/>
    <w:basedOn w:val="DefaultParagraphFont"/>
    <w:uiPriority w:val="99"/>
    <w:semiHidden/>
    <w:unhideWhenUsed/>
    <w:rsid w:val="00F928C9"/>
    <w:rPr>
      <w:sz w:val="16"/>
      <w:szCs w:val="16"/>
    </w:rPr>
  </w:style>
  <w:style w:type="paragraph" w:styleId="CommentText">
    <w:name w:val="annotation text"/>
    <w:basedOn w:val="Normal"/>
    <w:link w:val="CommentTextChar"/>
    <w:uiPriority w:val="99"/>
    <w:unhideWhenUsed/>
    <w:rsid w:val="00F928C9"/>
    <w:pPr>
      <w:spacing w:line="240" w:lineRule="auto"/>
    </w:pPr>
    <w:rPr>
      <w:sz w:val="20"/>
      <w:szCs w:val="32"/>
    </w:rPr>
  </w:style>
  <w:style w:type="character" w:customStyle="1" w:styleId="CommentTextChar">
    <w:name w:val="Comment Text Char"/>
    <w:basedOn w:val="DefaultParagraphFont"/>
    <w:link w:val="CommentText"/>
    <w:uiPriority w:val="99"/>
    <w:rsid w:val="00F928C9"/>
    <w:rPr>
      <w:rFonts w:ascii="Times New Roman" w:hAnsi="Times New Roman" w:cs="Khmer OS"/>
      <w:kern w:val="0"/>
      <w:sz w:val="20"/>
      <w:szCs w:val="32"/>
      <w14:ligatures w14:val="none"/>
    </w:rPr>
  </w:style>
  <w:style w:type="paragraph" w:styleId="CommentSubject">
    <w:name w:val="annotation subject"/>
    <w:basedOn w:val="CommentText"/>
    <w:next w:val="CommentText"/>
    <w:link w:val="CommentSubjectChar"/>
    <w:uiPriority w:val="99"/>
    <w:semiHidden/>
    <w:unhideWhenUsed/>
    <w:rsid w:val="00F928C9"/>
    <w:rPr>
      <w:b/>
      <w:bCs/>
    </w:rPr>
  </w:style>
  <w:style w:type="character" w:customStyle="1" w:styleId="CommentSubjectChar">
    <w:name w:val="Comment Subject Char"/>
    <w:basedOn w:val="CommentTextChar"/>
    <w:link w:val="CommentSubject"/>
    <w:uiPriority w:val="99"/>
    <w:semiHidden/>
    <w:rsid w:val="00F928C9"/>
    <w:rPr>
      <w:rFonts w:ascii="Times New Roman" w:hAnsi="Times New Roman" w:cs="Khmer OS"/>
      <w:b/>
      <w:bCs/>
      <w:kern w:val="0"/>
      <w:sz w:val="20"/>
      <w:szCs w:val="32"/>
      <w14:ligatures w14:val="none"/>
    </w:rPr>
  </w:style>
  <w:style w:type="character" w:styleId="Mention">
    <w:name w:val="Mention"/>
    <w:basedOn w:val="DefaultParagraphFont"/>
    <w:uiPriority w:val="99"/>
    <w:unhideWhenUsed/>
    <w:rsid w:val="0091569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660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capred.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mailto:info@capred.org" TargetMode="External"/><Relationship Id="rId1" Type="http://schemas.openxmlformats.org/officeDocument/2006/relationships/hyperlink" Target="mailto:info@capred.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oeunChea\OneDrive%20-%20CAP%20RED%20-%201424.0\Human%20Resource\HR%20Folder\HR%20Templates%20&amp;%20Forms\Forms\FM22%20CAPRED%20TO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595CE5F57DB34592FAF6BD6641F4F8" ma:contentTypeVersion="12" ma:contentTypeDescription="Create a new document." ma:contentTypeScope="" ma:versionID="b0c51ab8a95742a5d6f38980cc4cfd71">
  <xsd:schema xmlns:xsd="http://www.w3.org/2001/XMLSchema" xmlns:xs="http://www.w3.org/2001/XMLSchema" xmlns:p="http://schemas.microsoft.com/office/2006/metadata/properties" xmlns:ns2="01cf0357-492e-4211-a3f3-d10f4f9ae5d8" xmlns:ns3="a9bc3ce5-04c1-48b3-b3d5-f5dcaacd52d7" targetNamespace="http://schemas.microsoft.com/office/2006/metadata/properties" ma:root="true" ma:fieldsID="95b502047eba33b4dfe0115bdd373839" ns2:_="" ns3:_="">
    <xsd:import namespace="01cf0357-492e-4211-a3f3-d10f4f9ae5d8"/>
    <xsd:import namespace="a9bc3ce5-04c1-48b3-b3d5-f5dcaacd52d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f0357-492e-4211-a3f3-d10f4f9ae5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ad189f-6960-4ef3-aefa-3de156d466f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bc3ce5-04c1-48b3-b3d5-f5dcaacd52d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d922f15-debf-4e79-80c4-5f6a1bd86d07}" ma:internalName="TaxCatchAll" ma:showField="CatchAllData" ma:web="a9bc3ce5-04c1-48b3-b3d5-f5dcaacd52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1cf0357-492e-4211-a3f3-d10f4f9ae5d8">
      <Terms xmlns="http://schemas.microsoft.com/office/infopath/2007/PartnerControls"/>
    </lcf76f155ced4ddcb4097134ff3c332f>
    <TaxCatchAll xmlns="a9bc3ce5-04c1-48b3-b3d5-f5dcaacd52d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518812-DA53-41A2-8EC3-2E291A6875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f0357-492e-4211-a3f3-d10f4f9ae5d8"/>
    <ds:schemaRef ds:uri="a9bc3ce5-04c1-48b3-b3d5-f5dcaacd52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542CEB-17DD-48A9-B83F-39263807BEEE}">
  <ds:schemaRefs>
    <ds:schemaRef ds:uri="http://schemas.microsoft.com/office/2006/metadata/properties"/>
    <ds:schemaRef ds:uri="http://schemas.microsoft.com/office/infopath/2007/PartnerControls"/>
    <ds:schemaRef ds:uri="01cf0357-492e-4211-a3f3-d10f4f9ae5d8"/>
    <ds:schemaRef ds:uri="a9bc3ce5-04c1-48b3-b3d5-f5dcaacd52d7"/>
  </ds:schemaRefs>
</ds:datastoreItem>
</file>

<file path=customXml/itemProps3.xml><?xml version="1.0" encoding="utf-8"?>
<ds:datastoreItem xmlns:ds="http://schemas.openxmlformats.org/officeDocument/2006/customXml" ds:itemID="{C7E31BDE-0029-7949-A621-A49AF73ED26F}">
  <ds:schemaRefs>
    <ds:schemaRef ds:uri="http://schemas.openxmlformats.org/officeDocument/2006/bibliography"/>
  </ds:schemaRefs>
</ds:datastoreItem>
</file>

<file path=customXml/itemProps4.xml><?xml version="1.0" encoding="utf-8"?>
<ds:datastoreItem xmlns:ds="http://schemas.openxmlformats.org/officeDocument/2006/customXml" ds:itemID="{BA2DF3C6-7CFD-4ABA-AA0A-6F76284278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FM22 CAPRED TOR Template</Template>
  <TotalTime>3</TotalTime>
  <Pages>1</Pages>
  <Words>821</Words>
  <Characters>4680</Characters>
  <Application>Microsoft Office Word</Application>
  <DocSecurity>0</DocSecurity>
  <Lines>39</Lines>
  <Paragraphs>10</Paragraphs>
  <ScaleCrop>false</ScaleCrop>
  <Company/>
  <LinksUpToDate>false</LinksUpToDate>
  <CharactersWithSpaces>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Voeun Chea</dc:creator>
  <cp:keywords/>
  <dc:description/>
  <cp:lastModifiedBy>Voeun Chea</cp:lastModifiedBy>
  <cp:revision>4</cp:revision>
  <cp:lastPrinted>2023-02-17T20:08:00Z</cp:lastPrinted>
  <dcterms:created xsi:type="dcterms:W3CDTF">2025-07-25T06:09:00Z</dcterms:created>
  <dcterms:modified xsi:type="dcterms:W3CDTF">2025-07-25T06:10:00Z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0x010100B6595CE5F57DB34592FAF6BD6641F4F8</vt:lpwstr>
  </property>
  <property fmtid="{D5CDD505-2E9C-101B-9397-08002B2CF9AE}" pid="3" name="MediaServiceImageTags">
    <vt:lpwstr/>
  </property>
  <property fmtid="{D5CDD505-2E9C-101B-9397-08002B2CF9AE}" pid="4" name="GrammarlyDocumentId">
    <vt:lpwstr>dd9acb816ae7dce7de5a200bb78ccc1a45a8e146f7e592a87f19d9bbf318943d</vt:lpwstr>
  </property>
</Properties>
</file>