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72D0B" w14:textId="1447A859" w:rsidR="007A39C4" w:rsidRPr="00AE4FE3" w:rsidRDefault="007A39C4" w:rsidP="007A39C4">
      <w:pPr>
        <w:widowControl w:val="0"/>
        <w:tabs>
          <w:tab w:val="left" w:pos="1676"/>
        </w:tabs>
        <w:autoSpaceDE w:val="0"/>
        <w:autoSpaceDN w:val="0"/>
        <w:spacing w:before="83" w:after="0" w:line="240" w:lineRule="auto"/>
        <w:jc w:val="center"/>
        <w:outlineLvl w:val="1"/>
        <w:rPr>
          <w:rFonts w:ascii="Calibri" w:eastAsia="Arial" w:hAnsi="Calibri" w:cs="Calibri"/>
          <w:b/>
          <w:bCs/>
          <w:szCs w:val="22"/>
          <w:lang w:val="en-AU"/>
        </w:rPr>
      </w:pPr>
      <w:r w:rsidRPr="00AE4FE3">
        <w:rPr>
          <w:rFonts w:ascii="Calibri" w:eastAsia="Arial" w:hAnsi="Calibri" w:cs="Calibri"/>
          <w:b/>
          <w:bCs/>
          <w:szCs w:val="22"/>
          <w:lang w:val="en-AU"/>
        </w:rPr>
        <w:t>TERMS OF REFERENCE</w:t>
      </w:r>
    </w:p>
    <w:p w14:paraId="0037C416" w14:textId="77777777" w:rsidR="007A39C4" w:rsidRPr="00AE4FE3" w:rsidRDefault="007A39C4" w:rsidP="007A39C4">
      <w:pPr>
        <w:tabs>
          <w:tab w:val="left" w:pos="720"/>
          <w:tab w:val="center" w:pos="4680"/>
          <w:tab w:val="right" w:pos="9360"/>
        </w:tabs>
        <w:spacing w:after="0" w:line="240" w:lineRule="auto"/>
        <w:ind w:right="720" w:firstLine="720"/>
        <w:jc w:val="center"/>
        <w:rPr>
          <w:rFonts w:ascii="Calibri" w:hAnsi="Calibri" w:cs="Calibri"/>
          <w:b/>
          <w:bCs/>
          <w:szCs w:val="22"/>
        </w:rPr>
      </w:pPr>
    </w:p>
    <w:p w14:paraId="7C20C6BF" w14:textId="77777777" w:rsidR="00565C3D" w:rsidRPr="00AE4FE3" w:rsidRDefault="007A39C4" w:rsidP="00565C3D">
      <w:pPr>
        <w:spacing w:after="0" w:line="240" w:lineRule="auto"/>
        <w:rPr>
          <w:rFonts w:ascii="Calibri" w:hAnsi="Calibri" w:cs="Calibri"/>
          <w:b/>
          <w:bCs/>
          <w:szCs w:val="22"/>
          <w:lang w:val="en-AU"/>
        </w:rPr>
      </w:pPr>
      <w:r w:rsidRPr="00AE4FE3">
        <w:rPr>
          <w:rFonts w:ascii="Calibri" w:hAnsi="Calibri" w:cs="Calibri"/>
          <w:b/>
          <w:bCs/>
          <w:szCs w:val="22"/>
          <w:lang w:val="en-AU"/>
        </w:rPr>
        <w:t xml:space="preserve">Position: </w:t>
      </w:r>
      <w:r w:rsidR="00565C3D" w:rsidRPr="00AE4FE3">
        <w:rPr>
          <w:rFonts w:ascii="Calibri" w:hAnsi="Calibri" w:cs="Calibri"/>
          <w:szCs w:val="22"/>
          <w:lang w:val="en-AU"/>
        </w:rPr>
        <w:t>Investment Promotion Manager</w:t>
      </w:r>
      <w:r w:rsidR="00565C3D" w:rsidRPr="00AE4FE3">
        <w:rPr>
          <w:rFonts w:ascii="Calibri" w:hAnsi="Calibri" w:cs="Calibri"/>
          <w:b/>
          <w:bCs/>
          <w:szCs w:val="22"/>
          <w:lang w:val="en-AU"/>
        </w:rPr>
        <w:t xml:space="preserve"> </w:t>
      </w:r>
    </w:p>
    <w:p w14:paraId="603D372F" w14:textId="66844A3C" w:rsidR="007A39C4" w:rsidRPr="00AE4FE3" w:rsidRDefault="007A39C4" w:rsidP="00565C3D">
      <w:pPr>
        <w:spacing w:after="0" w:line="240" w:lineRule="auto"/>
        <w:rPr>
          <w:rFonts w:ascii="Calibri" w:hAnsi="Calibri" w:cs="Calibri"/>
          <w:szCs w:val="22"/>
          <w:lang w:val="en-AU"/>
        </w:rPr>
      </w:pPr>
      <w:r w:rsidRPr="00AE4FE3">
        <w:rPr>
          <w:rFonts w:ascii="Calibri" w:hAnsi="Calibri" w:cs="Calibri"/>
          <w:b/>
          <w:bCs/>
          <w:szCs w:val="22"/>
          <w:lang w:val="en-AU"/>
        </w:rPr>
        <w:t xml:space="preserve">Reports to: </w:t>
      </w:r>
      <w:r w:rsidRPr="00AE4FE3">
        <w:rPr>
          <w:rFonts w:ascii="Calibri" w:hAnsi="Calibri" w:cs="Calibri"/>
          <w:szCs w:val="22"/>
          <w:lang w:val="en-AU"/>
        </w:rPr>
        <w:t>Trade, Investment and Agri-food Innovation Lead</w:t>
      </w:r>
    </w:p>
    <w:p w14:paraId="277AEE00" w14:textId="77777777" w:rsidR="007A39C4" w:rsidRPr="00AE4FE3" w:rsidRDefault="007A39C4" w:rsidP="007A39C4">
      <w:pPr>
        <w:spacing w:after="0" w:line="240" w:lineRule="auto"/>
        <w:rPr>
          <w:rFonts w:ascii="Calibri" w:hAnsi="Calibri" w:cs="Calibri"/>
          <w:b/>
          <w:bCs/>
          <w:szCs w:val="22"/>
          <w:lang w:val="en-AU"/>
        </w:rPr>
      </w:pPr>
      <w:r w:rsidRPr="00AE4FE3">
        <w:rPr>
          <w:rFonts w:ascii="Calibri" w:hAnsi="Calibri" w:cs="Calibri"/>
          <w:b/>
          <w:bCs/>
          <w:szCs w:val="22"/>
          <w:lang w:val="en-AU"/>
        </w:rPr>
        <w:t xml:space="preserve">Location: </w:t>
      </w:r>
      <w:r w:rsidRPr="00AE4FE3">
        <w:rPr>
          <w:rFonts w:ascii="Calibri" w:hAnsi="Calibri" w:cs="Calibri"/>
          <w:szCs w:val="22"/>
          <w:lang w:val="en-AU"/>
        </w:rPr>
        <w:t>Phnom Penh, Cambodia</w:t>
      </w:r>
    </w:p>
    <w:p w14:paraId="32094D5E" w14:textId="0B6213C1" w:rsidR="007A39C4" w:rsidRPr="00AE4FE3" w:rsidRDefault="007A39C4" w:rsidP="007A39C4">
      <w:pPr>
        <w:spacing w:after="0" w:line="240" w:lineRule="auto"/>
        <w:rPr>
          <w:rFonts w:ascii="Calibri" w:hAnsi="Calibri" w:cs="Calibri"/>
          <w:szCs w:val="22"/>
          <w:lang w:val="en-AU"/>
        </w:rPr>
      </w:pPr>
      <w:r w:rsidRPr="00AE4FE3">
        <w:rPr>
          <w:rFonts w:ascii="Calibri" w:hAnsi="Calibri" w:cs="Calibri"/>
          <w:b/>
          <w:bCs/>
          <w:szCs w:val="22"/>
          <w:lang w:val="en-AU"/>
        </w:rPr>
        <w:t xml:space="preserve">Period of Assignment: </w:t>
      </w:r>
      <w:r w:rsidR="00AE4FE3" w:rsidRPr="00AE4FE3">
        <w:rPr>
          <w:rFonts w:ascii="Calibri" w:hAnsi="Calibri" w:cs="Calibri"/>
          <w:szCs w:val="22"/>
          <w:lang w:val="en-AU"/>
        </w:rPr>
        <w:t>November</w:t>
      </w:r>
      <w:r w:rsidRPr="00AE4FE3">
        <w:rPr>
          <w:rFonts w:ascii="Calibri" w:hAnsi="Calibri" w:cs="Calibri"/>
          <w:szCs w:val="22"/>
          <w:lang w:val="en-AU"/>
        </w:rPr>
        <w:t xml:space="preserve"> 202</w:t>
      </w:r>
      <w:r w:rsidR="00522E01" w:rsidRPr="00AE4FE3">
        <w:rPr>
          <w:rFonts w:ascii="Calibri" w:hAnsi="Calibri" w:cs="Calibri"/>
          <w:szCs w:val="22"/>
          <w:lang w:val="en-AU"/>
        </w:rPr>
        <w:t>5</w:t>
      </w:r>
      <w:r w:rsidRPr="00AE4FE3">
        <w:rPr>
          <w:rFonts w:ascii="Calibri" w:hAnsi="Calibri" w:cs="Calibri"/>
          <w:szCs w:val="22"/>
          <w:lang w:val="en-AU"/>
        </w:rPr>
        <w:t xml:space="preserve"> to </w:t>
      </w:r>
      <w:r w:rsidR="00AE4FE3" w:rsidRPr="00AE4FE3">
        <w:rPr>
          <w:rFonts w:ascii="Calibri" w:hAnsi="Calibri" w:cs="Calibri"/>
          <w:szCs w:val="22"/>
          <w:lang w:val="en-AU"/>
        </w:rPr>
        <w:t>October</w:t>
      </w:r>
      <w:r w:rsidRPr="00AE4FE3">
        <w:rPr>
          <w:rFonts w:ascii="Calibri" w:hAnsi="Calibri" w:cs="Calibri"/>
          <w:szCs w:val="22"/>
          <w:lang w:val="en-AU"/>
        </w:rPr>
        <w:t xml:space="preserve"> 202</w:t>
      </w:r>
      <w:r w:rsidR="00522E01" w:rsidRPr="00AE4FE3">
        <w:rPr>
          <w:rFonts w:ascii="Calibri" w:hAnsi="Calibri" w:cs="Calibri"/>
          <w:szCs w:val="22"/>
          <w:lang w:val="en-AU"/>
        </w:rPr>
        <w:t>6</w:t>
      </w:r>
      <w:r w:rsidRPr="00AE4FE3">
        <w:rPr>
          <w:rFonts w:ascii="Calibri" w:hAnsi="Calibri" w:cs="Calibri"/>
          <w:szCs w:val="22"/>
          <w:lang w:val="en-AU"/>
        </w:rPr>
        <w:t xml:space="preserve"> </w:t>
      </w:r>
    </w:p>
    <w:p w14:paraId="29E9E10C" w14:textId="77777777" w:rsidR="007A39C4" w:rsidRPr="00AE4FE3" w:rsidRDefault="007A39C4" w:rsidP="007A39C4">
      <w:pPr>
        <w:spacing w:after="0" w:line="240" w:lineRule="auto"/>
        <w:rPr>
          <w:rFonts w:ascii="Calibri" w:hAnsi="Calibri" w:cs="Calibri"/>
          <w:szCs w:val="22"/>
          <w:lang w:val="en-AU"/>
        </w:rPr>
      </w:pPr>
      <w:r w:rsidRPr="00AE4FE3">
        <w:rPr>
          <w:rFonts w:ascii="Calibri" w:hAnsi="Calibri" w:cs="Calibri"/>
          <w:b/>
          <w:bCs/>
          <w:szCs w:val="22"/>
          <w:lang w:val="en-AU"/>
        </w:rPr>
        <w:t xml:space="preserve">Duration: </w:t>
      </w:r>
      <w:r w:rsidRPr="00AE4FE3">
        <w:rPr>
          <w:rFonts w:ascii="Calibri" w:hAnsi="Calibri" w:cs="Calibri"/>
          <w:szCs w:val="22"/>
          <w:lang w:val="en-AU"/>
        </w:rPr>
        <w:t xml:space="preserve"> 12 months with possibility to extension </w:t>
      </w:r>
    </w:p>
    <w:p w14:paraId="0C6B514B" w14:textId="20ABB9F9" w:rsidR="007A39C4" w:rsidRPr="00AE4FE3" w:rsidRDefault="007A39C4" w:rsidP="007A39C4">
      <w:pPr>
        <w:spacing w:after="0" w:line="240" w:lineRule="auto"/>
        <w:rPr>
          <w:rFonts w:ascii="Calibri" w:hAnsi="Calibri" w:cs="Calibri"/>
          <w:b/>
          <w:bCs/>
          <w:szCs w:val="22"/>
          <w:lang w:val="en-AU"/>
        </w:rPr>
      </w:pPr>
      <w:r w:rsidRPr="00AE4FE3">
        <w:rPr>
          <w:rFonts w:ascii="Calibri" w:hAnsi="Calibri" w:cs="Calibri"/>
          <w:b/>
          <w:bCs/>
          <w:szCs w:val="22"/>
          <w:lang w:val="en-AU"/>
        </w:rPr>
        <w:t xml:space="preserve">Employment type: </w:t>
      </w:r>
      <w:r w:rsidRPr="00AE4FE3">
        <w:rPr>
          <w:rFonts w:ascii="Calibri" w:hAnsi="Calibri" w:cs="Calibri"/>
          <w:szCs w:val="22"/>
          <w:lang w:val="en-AU"/>
        </w:rPr>
        <w:t xml:space="preserve">full-time consultant (average </w:t>
      </w:r>
      <w:r w:rsidR="00AE4FE3" w:rsidRPr="00AE4FE3">
        <w:rPr>
          <w:rFonts w:ascii="Calibri" w:hAnsi="Calibri" w:cs="Calibri"/>
          <w:szCs w:val="22"/>
          <w:lang w:val="en-AU"/>
        </w:rPr>
        <w:t>20</w:t>
      </w:r>
      <w:r w:rsidRPr="00AE4FE3">
        <w:rPr>
          <w:rFonts w:ascii="Calibri" w:hAnsi="Calibri" w:cs="Calibri"/>
          <w:szCs w:val="22"/>
          <w:lang w:val="en-AU"/>
        </w:rPr>
        <w:t xml:space="preserve"> working days per month)</w:t>
      </w:r>
    </w:p>
    <w:p w14:paraId="0C1A6C1D" w14:textId="77777777" w:rsidR="007A39C4" w:rsidRPr="00AE4FE3" w:rsidRDefault="007A39C4" w:rsidP="007A39C4">
      <w:pPr>
        <w:spacing w:after="0" w:line="240" w:lineRule="auto"/>
        <w:rPr>
          <w:rFonts w:ascii="Calibri" w:hAnsi="Calibri" w:cs="Calibri"/>
          <w:b/>
          <w:bCs/>
          <w:szCs w:val="22"/>
          <w:lang w:val="en-AU"/>
        </w:rPr>
      </w:pPr>
      <w:r w:rsidRPr="00AE4FE3">
        <w:rPr>
          <w:rFonts w:ascii="Calibri" w:hAnsi="Calibri" w:cs="Calibri"/>
          <w:b/>
          <w:bCs/>
          <w:szCs w:val="22"/>
          <w:lang w:val="en-AU"/>
        </w:rPr>
        <w:t>Contractual arrangement: “eligible for Cambodian residents/citizens only”</w:t>
      </w:r>
    </w:p>
    <w:p w14:paraId="6CB23B0C" w14:textId="77777777" w:rsidR="007A39C4" w:rsidRPr="00AE4FE3" w:rsidRDefault="007A39C4" w:rsidP="007A39C4">
      <w:pPr>
        <w:tabs>
          <w:tab w:val="left" w:pos="720"/>
          <w:tab w:val="center" w:pos="4680"/>
          <w:tab w:val="right" w:pos="9360"/>
        </w:tabs>
        <w:spacing w:after="0" w:line="240" w:lineRule="auto"/>
        <w:ind w:right="720"/>
        <w:jc w:val="both"/>
        <w:rPr>
          <w:rFonts w:ascii="Calibri" w:hAnsi="Calibri" w:cs="Calibri"/>
          <w:b/>
          <w:bCs/>
          <w:color w:val="1F3864" w:themeColor="accent1" w:themeShade="80"/>
          <w:szCs w:val="22"/>
        </w:rPr>
      </w:pPr>
    </w:p>
    <w:p w14:paraId="0C902323" w14:textId="77777777" w:rsidR="007A39C4" w:rsidRDefault="007A39C4" w:rsidP="007A39C4">
      <w:pPr>
        <w:tabs>
          <w:tab w:val="left" w:pos="720"/>
          <w:tab w:val="center" w:pos="4680"/>
          <w:tab w:val="right" w:pos="9360"/>
        </w:tabs>
        <w:spacing w:after="0" w:line="240" w:lineRule="auto"/>
        <w:ind w:right="720"/>
        <w:jc w:val="both"/>
        <w:rPr>
          <w:rFonts w:ascii="Calibri" w:hAnsi="Calibri" w:cs="Calibri"/>
          <w:b/>
          <w:bCs/>
          <w:color w:val="0070C0"/>
          <w:szCs w:val="22"/>
        </w:rPr>
      </w:pPr>
      <w:r w:rsidRPr="00E0521E">
        <w:rPr>
          <w:rFonts w:ascii="Calibri" w:hAnsi="Calibri" w:cs="Calibri"/>
          <w:b/>
          <w:bCs/>
          <w:color w:val="0070C0"/>
          <w:szCs w:val="22"/>
        </w:rPr>
        <w:t>Program Background</w:t>
      </w:r>
    </w:p>
    <w:p w14:paraId="186BE600" w14:textId="77777777" w:rsidR="007140C0" w:rsidRPr="00E0521E" w:rsidRDefault="007140C0" w:rsidP="007A39C4">
      <w:pPr>
        <w:tabs>
          <w:tab w:val="left" w:pos="720"/>
          <w:tab w:val="center" w:pos="4680"/>
          <w:tab w:val="right" w:pos="9360"/>
        </w:tabs>
        <w:spacing w:after="0" w:line="240" w:lineRule="auto"/>
        <w:ind w:right="720"/>
        <w:jc w:val="both"/>
        <w:rPr>
          <w:rFonts w:ascii="Calibri" w:hAnsi="Calibri" w:cs="Calibri"/>
          <w:b/>
          <w:bCs/>
          <w:color w:val="0070C0"/>
          <w:szCs w:val="22"/>
        </w:rPr>
      </w:pPr>
    </w:p>
    <w:p w14:paraId="10A0BF39" w14:textId="77777777" w:rsidR="007A39C4" w:rsidRPr="00AE4FE3" w:rsidRDefault="007A39C4" w:rsidP="007A39C4">
      <w:pPr>
        <w:pStyle w:val="Default"/>
        <w:jc w:val="both"/>
        <w:rPr>
          <w:rStyle w:val="eop"/>
          <w:rFonts w:ascii="Calibri" w:eastAsia="Arial" w:hAnsi="Calibri" w:cs="Calibri"/>
          <w:color w:val="212121"/>
          <w:sz w:val="22"/>
          <w:szCs w:val="22"/>
          <w:lang w:val="en-US"/>
        </w:rPr>
      </w:pPr>
      <w:r w:rsidRPr="00AE4FE3">
        <w:rPr>
          <w:rStyle w:val="eop"/>
          <w:rFonts w:ascii="Calibri" w:eastAsia="Arial" w:hAnsi="Calibri" w:cs="Calibri"/>
          <w:color w:val="212121"/>
          <w:sz w:val="22"/>
          <w:szCs w:val="22"/>
          <w:lang w:val="en-US"/>
        </w:rPr>
        <w:t xml:space="preserve">The CAPRED Facility is Australia’s flagship bilateral economic development program in Cambodia, focusing on economic recovery and resilience over the next four years, with a possible three-year extension. </w:t>
      </w:r>
    </w:p>
    <w:p w14:paraId="01D4A874" w14:textId="77777777" w:rsidR="007A39C4" w:rsidRPr="00AE4FE3" w:rsidRDefault="007A39C4" w:rsidP="007A39C4">
      <w:pPr>
        <w:pStyle w:val="Default"/>
        <w:rPr>
          <w:rStyle w:val="eop"/>
          <w:rFonts w:ascii="Calibri" w:eastAsia="Arial" w:hAnsi="Calibri" w:cs="Calibri"/>
          <w:color w:val="212121"/>
          <w:sz w:val="22"/>
          <w:szCs w:val="22"/>
          <w:lang w:val="en-US"/>
        </w:rPr>
      </w:pPr>
    </w:p>
    <w:p w14:paraId="564F2D33" w14:textId="77777777" w:rsidR="007A39C4" w:rsidRPr="00AE4FE3" w:rsidRDefault="007A39C4" w:rsidP="007A39C4">
      <w:pPr>
        <w:pStyle w:val="Default"/>
        <w:jc w:val="both"/>
        <w:rPr>
          <w:rStyle w:val="eop"/>
          <w:rFonts w:ascii="Calibri" w:eastAsia="Arial" w:hAnsi="Calibri" w:cs="Calibri"/>
          <w:color w:val="212121"/>
          <w:sz w:val="22"/>
          <w:szCs w:val="22"/>
          <w:lang w:val="en-US"/>
        </w:rPr>
      </w:pPr>
      <w:r w:rsidRPr="00AE4FE3">
        <w:rPr>
          <w:rStyle w:val="eop"/>
          <w:rFonts w:ascii="Calibri" w:eastAsia="Arial" w:hAnsi="Calibri" w:cs="Calibri"/>
          <w:color w:val="212121"/>
          <w:sz w:val="22"/>
          <w:szCs w:val="22"/>
          <w:lang w:val="en-US"/>
        </w:rPr>
        <w:t xml:space="preserve">The Facility supports Cambodia in implementing a range of necessary economic interventions and reforms to maintain the country’s economic transition. These interventions and reforms are primarily aimed at encouraging more productive and inclusive public and private investment, which promotes </w:t>
      </w:r>
      <w:r w:rsidRPr="00AE4FE3">
        <w:rPr>
          <w:rStyle w:val="eop"/>
          <w:rFonts w:ascii="Calibri" w:eastAsia="Arial" w:hAnsi="Calibri" w:cs="Calibri"/>
          <w:color w:val="212121"/>
          <w:sz w:val="22"/>
          <w:szCs w:val="22"/>
          <w:lang w:val="en-AU"/>
        </w:rPr>
        <w:t xml:space="preserve">a </w:t>
      </w:r>
      <w:r w:rsidRPr="00AE4FE3">
        <w:rPr>
          <w:rStyle w:val="eop"/>
          <w:rFonts w:ascii="Calibri" w:eastAsia="Arial" w:hAnsi="Calibri" w:cs="Calibri"/>
          <w:color w:val="212121"/>
          <w:sz w:val="22"/>
          <w:szCs w:val="22"/>
          <w:lang w:val="en-US"/>
        </w:rPr>
        <w:t>resilient</w:t>
      </w:r>
      <w:r w:rsidRPr="00AE4FE3">
        <w:rPr>
          <w:rStyle w:val="eop"/>
          <w:rFonts w:ascii="Calibri" w:eastAsia="Arial" w:hAnsi="Calibri" w:cs="Calibri"/>
          <w:color w:val="212121"/>
          <w:sz w:val="22"/>
          <w:szCs w:val="22"/>
          <w:lang w:val="en-AU"/>
        </w:rPr>
        <w:t xml:space="preserve">, inclusive and </w:t>
      </w:r>
      <w:r w:rsidRPr="00AE4FE3">
        <w:rPr>
          <w:rStyle w:val="eop"/>
          <w:rFonts w:ascii="Calibri" w:eastAsia="Arial" w:hAnsi="Calibri" w:cs="Calibri"/>
          <w:color w:val="212121"/>
          <w:sz w:val="22"/>
          <w:szCs w:val="22"/>
          <w:lang w:val="en-US"/>
        </w:rPr>
        <w:t xml:space="preserve">sustainable </w:t>
      </w:r>
      <w:r w:rsidRPr="00AE4FE3">
        <w:rPr>
          <w:rStyle w:val="eop"/>
          <w:rFonts w:ascii="Calibri" w:eastAsia="Arial" w:hAnsi="Calibri" w:cs="Calibri"/>
          <w:color w:val="212121"/>
          <w:sz w:val="22"/>
          <w:szCs w:val="22"/>
          <w:lang w:val="en-AU"/>
        </w:rPr>
        <w:t>economy (RISE)</w:t>
      </w:r>
      <w:r w:rsidRPr="00AE4FE3">
        <w:rPr>
          <w:rStyle w:val="eop"/>
          <w:rFonts w:ascii="Calibri" w:eastAsia="Arial" w:hAnsi="Calibri" w:cs="Calibri"/>
          <w:color w:val="212121"/>
          <w:sz w:val="22"/>
          <w:szCs w:val="22"/>
          <w:lang w:val="en-US"/>
        </w:rPr>
        <w:t>.</w:t>
      </w:r>
    </w:p>
    <w:p w14:paraId="3685ED2C" w14:textId="77777777" w:rsidR="007A39C4" w:rsidRPr="00AE4FE3" w:rsidRDefault="007A39C4" w:rsidP="007A39C4">
      <w:pPr>
        <w:pStyle w:val="Default"/>
        <w:rPr>
          <w:rStyle w:val="eop"/>
          <w:rFonts w:ascii="Calibri" w:eastAsia="Arial" w:hAnsi="Calibri" w:cs="Calibri"/>
          <w:color w:val="212121"/>
          <w:sz w:val="22"/>
          <w:szCs w:val="22"/>
          <w:lang w:val="en-US"/>
        </w:rPr>
      </w:pPr>
    </w:p>
    <w:p w14:paraId="4AE89430" w14:textId="77777777" w:rsidR="007A39C4" w:rsidRPr="00AE4FE3" w:rsidRDefault="007A39C4" w:rsidP="007A39C4">
      <w:pPr>
        <w:pStyle w:val="Default"/>
        <w:jc w:val="both"/>
        <w:rPr>
          <w:rStyle w:val="eop"/>
          <w:rFonts w:ascii="Calibri" w:eastAsia="Arial" w:hAnsi="Calibri" w:cs="Calibri"/>
          <w:color w:val="212121"/>
          <w:sz w:val="22"/>
          <w:szCs w:val="22"/>
          <w:lang w:val="en-AU"/>
        </w:rPr>
      </w:pPr>
      <w:r w:rsidRPr="00AE4FE3">
        <w:rPr>
          <w:rStyle w:val="eop"/>
          <w:rFonts w:ascii="Calibri" w:eastAsia="Arial" w:hAnsi="Calibri" w:cs="Calibri"/>
          <w:color w:val="212121"/>
          <w:sz w:val="22"/>
          <w:szCs w:val="22"/>
          <w:lang w:val="en-US"/>
        </w:rPr>
        <w:t>CAPRED interventions fall under three technical components including: Agriculture and Agro-processing; Trade, Investment and Enterprise Development and Infrastructure Development; and one Cross-Cutting component comprising: Gender Equality, Disability and Social Inclusion (GEDSI)</w:t>
      </w:r>
      <w:r w:rsidRPr="00AE4FE3">
        <w:rPr>
          <w:rStyle w:val="eop"/>
          <w:rFonts w:ascii="Calibri" w:eastAsia="Arial" w:hAnsi="Calibri" w:cs="Calibri"/>
          <w:color w:val="212121"/>
          <w:sz w:val="22"/>
          <w:szCs w:val="22"/>
          <w:lang w:val="en-AU"/>
        </w:rPr>
        <w:t>,</w:t>
      </w:r>
      <w:r w:rsidRPr="00AE4FE3">
        <w:rPr>
          <w:rStyle w:val="eop"/>
          <w:rFonts w:ascii="Calibri" w:eastAsia="Arial" w:hAnsi="Calibri" w:cs="Calibri"/>
          <w:color w:val="212121"/>
          <w:sz w:val="22"/>
          <w:szCs w:val="22"/>
          <w:lang w:val="en-US"/>
        </w:rPr>
        <w:t xml:space="preserve"> Climate Resilient initiatives, and policy support. </w:t>
      </w:r>
      <w:r w:rsidRPr="00AE4FE3">
        <w:rPr>
          <w:rStyle w:val="eop"/>
          <w:rFonts w:ascii="Calibri" w:eastAsia="Arial" w:hAnsi="Calibri" w:cs="Calibri"/>
          <w:color w:val="212121"/>
          <w:sz w:val="22"/>
          <w:szCs w:val="22"/>
          <w:lang w:val="en-AU"/>
        </w:rPr>
        <w:t>GEDSI is at the heart of all that CAPRED does.</w:t>
      </w:r>
    </w:p>
    <w:p w14:paraId="5789E228" w14:textId="77777777" w:rsidR="007A39C4" w:rsidRPr="00AE4FE3" w:rsidRDefault="007A39C4" w:rsidP="007A39C4">
      <w:pPr>
        <w:tabs>
          <w:tab w:val="left" w:pos="720"/>
          <w:tab w:val="center" w:pos="4680"/>
          <w:tab w:val="right" w:pos="9360"/>
        </w:tabs>
        <w:spacing w:after="0" w:line="240" w:lineRule="auto"/>
        <w:ind w:right="720"/>
        <w:jc w:val="both"/>
        <w:rPr>
          <w:rFonts w:ascii="Calibri" w:hAnsi="Calibri" w:cs="Calibri"/>
          <w:color w:val="4472C4"/>
          <w:szCs w:val="22"/>
        </w:rPr>
      </w:pPr>
    </w:p>
    <w:p w14:paraId="4E4AF30C" w14:textId="5B31DCF0" w:rsidR="003403F8" w:rsidRPr="00E0521E" w:rsidRDefault="003403F8" w:rsidP="003403F8">
      <w:pPr>
        <w:tabs>
          <w:tab w:val="left" w:pos="720"/>
          <w:tab w:val="center" w:pos="4680"/>
          <w:tab w:val="right" w:pos="9360"/>
        </w:tabs>
        <w:spacing w:after="0" w:line="240" w:lineRule="auto"/>
        <w:ind w:right="720"/>
        <w:jc w:val="both"/>
        <w:rPr>
          <w:rFonts w:ascii="Calibri" w:hAnsi="Calibri" w:cs="Calibri"/>
          <w:b/>
          <w:bCs/>
          <w:color w:val="0070C0"/>
          <w:szCs w:val="22"/>
        </w:rPr>
      </w:pPr>
      <w:r w:rsidRPr="00E0521E">
        <w:rPr>
          <w:rFonts w:ascii="Calibri" w:hAnsi="Calibri" w:cs="Calibri"/>
          <w:b/>
          <w:bCs/>
          <w:color w:val="0070C0"/>
          <w:szCs w:val="22"/>
        </w:rPr>
        <w:t>Position Summary</w:t>
      </w:r>
    </w:p>
    <w:p w14:paraId="64173F79" w14:textId="77777777" w:rsidR="003403F8" w:rsidRPr="003403F8" w:rsidRDefault="003403F8" w:rsidP="003403F8">
      <w:pPr>
        <w:autoSpaceDE w:val="0"/>
        <w:autoSpaceDN w:val="0"/>
        <w:adjustRightInd w:val="0"/>
        <w:spacing w:after="0" w:line="240" w:lineRule="auto"/>
        <w:jc w:val="both"/>
        <w:rPr>
          <w:rStyle w:val="eop"/>
          <w:rFonts w:ascii="Calibri" w:eastAsia="Arial" w:hAnsi="Calibri" w:cs="Calibri"/>
          <w:color w:val="212121"/>
          <w:lang w:eastAsia="ru-RU" w:bidi="ar-SA"/>
        </w:rPr>
      </w:pPr>
    </w:p>
    <w:p w14:paraId="2C5AF9F0" w14:textId="2E97C410" w:rsidR="003403F8" w:rsidRDefault="003403F8" w:rsidP="003403F8">
      <w:pPr>
        <w:autoSpaceDE w:val="0"/>
        <w:autoSpaceDN w:val="0"/>
        <w:adjustRightInd w:val="0"/>
        <w:spacing w:after="0" w:line="240" w:lineRule="auto"/>
        <w:jc w:val="both"/>
        <w:rPr>
          <w:rStyle w:val="eop"/>
          <w:rFonts w:ascii="Calibri" w:eastAsia="Arial" w:hAnsi="Calibri" w:cs="Calibri"/>
          <w:color w:val="212121"/>
          <w:szCs w:val="22"/>
          <w:lang w:eastAsia="ru-RU" w:bidi="ar-SA"/>
        </w:rPr>
      </w:pPr>
      <w:r w:rsidRPr="003403F8">
        <w:rPr>
          <w:rStyle w:val="eop"/>
          <w:rFonts w:ascii="Calibri" w:eastAsia="Arial" w:hAnsi="Calibri" w:cs="Calibri"/>
          <w:color w:val="212121"/>
          <w:szCs w:val="22"/>
          <w:lang w:eastAsia="ru-RU" w:bidi="ar-SA"/>
        </w:rPr>
        <w:t>The Investment Promotion Manager will play a pivotal role in strengthening Cambodia’s investment ecosystem. This includes facilitating investor-investee linkages, supporting strategic investment promotion efforts, and engaging with the Cambodian diaspora to foster bilateral investment opportunities</w:t>
      </w:r>
      <w:r w:rsidR="00AE4FE3" w:rsidRPr="00AE4FE3">
        <w:rPr>
          <w:rStyle w:val="eop"/>
          <w:rFonts w:ascii="Calibri" w:eastAsia="Arial" w:hAnsi="Calibri" w:cs="Calibri"/>
          <w:color w:val="212121"/>
          <w:szCs w:val="22"/>
          <w:lang w:eastAsia="ru-RU" w:bidi="ar-SA"/>
        </w:rPr>
        <w:t xml:space="preserve"> especially between Cambodia and Australia</w:t>
      </w:r>
      <w:r w:rsidRPr="003403F8">
        <w:rPr>
          <w:rStyle w:val="eop"/>
          <w:rFonts w:ascii="Calibri" w:eastAsia="Arial" w:hAnsi="Calibri" w:cs="Calibri"/>
          <w:color w:val="212121"/>
          <w:szCs w:val="22"/>
          <w:lang w:eastAsia="ru-RU" w:bidi="ar-SA"/>
        </w:rPr>
        <w:t>. The role offers a unique opportunity to work at the intersection of public policy, private sector development, and international cooperation.</w:t>
      </w:r>
    </w:p>
    <w:p w14:paraId="2948C7AE" w14:textId="77777777" w:rsidR="004F2866" w:rsidRPr="003403F8" w:rsidRDefault="004F2866" w:rsidP="003403F8">
      <w:pPr>
        <w:autoSpaceDE w:val="0"/>
        <w:autoSpaceDN w:val="0"/>
        <w:adjustRightInd w:val="0"/>
        <w:spacing w:after="0" w:line="240" w:lineRule="auto"/>
        <w:jc w:val="both"/>
        <w:rPr>
          <w:rStyle w:val="eop"/>
          <w:rFonts w:ascii="Calibri" w:eastAsia="Arial" w:hAnsi="Calibri" w:cs="Calibri"/>
          <w:color w:val="212121"/>
          <w:szCs w:val="22"/>
          <w:lang w:eastAsia="ru-RU" w:bidi="ar-SA"/>
        </w:rPr>
      </w:pPr>
    </w:p>
    <w:p w14:paraId="39333937" w14:textId="324932DF" w:rsidR="003403F8" w:rsidRPr="003403F8" w:rsidRDefault="003403F8" w:rsidP="003403F8">
      <w:pPr>
        <w:autoSpaceDE w:val="0"/>
        <w:autoSpaceDN w:val="0"/>
        <w:adjustRightInd w:val="0"/>
        <w:spacing w:after="0" w:line="240" w:lineRule="auto"/>
        <w:jc w:val="both"/>
        <w:rPr>
          <w:rStyle w:val="eop"/>
          <w:rFonts w:ascii="Calibri" w:eastAsia="Arial" w:hAnsi="Calibri" w:cs="Calibri"/>
          <w:color w:val="212121"/>
          <w:szCs w:val="22"/>
          <w:lang w:eastAsia="ru-RU" w:bidi="ar-SA"/>
        </w:rPr>
      </w:pPr>
      <w:r w:rsidRPr="003403F8">
        <w:rPr>
          <w:rStyle w:val="eop"/>
          <w:rFonts w:ascii="Calibri" w:eastAsia="Arial" w:hAnsi="Calibri" w:cs="Calibri"/>
          <w:color w:val="212121"/>
          <w:szCs w:val="22"/>
          <w:lang w:eastAsia="ru-RU" w:bidi="ar-SA"/>
        </w:rPr>
        <w:t xml:space="preserve">We welcome applications from experienced professionals, early-career talent, and individuals with backgrounds in corporate, startup, or development sectors who are passionate about driving inclusive </w:t>
      </w:r>
      <w:r w:rsidRPr="00AE4FE3">
        <w:rPr>
          <w:rStyle w:val="eop"/>
          <w:rFonts w:ascii="Calibri" w:eastAsia="Arial" w:hAnsi="Calibri" w:cs="Calibri"/>
          <w:color w:val="212121"/>
          <w:szCs w:val="22"/>
          <w:lang w:eastAsia="ru-RU" w:bidi="ar-SA"/>
        </w:rPr>
        <w:t xml:space="preserve">and sustainable </w:t>
      </w:r>
      <w:r w:rsidRPr="003403F8">
        <w:rPr>
          <w:rStyle w:val="eop"/>
          <w:rFonts w:ascii="Calibri" w:eastAsia="Arial" w:hAnsi="Calibri" w:cs="Calibri"/>
          <w:color w:val="212121"/>
          <w:szCs w:val="22"/>
          <w:lang w:eastAsia="ru-RU" w:bidi="ar-SA"/>
        </w:rPr>
        <w:t>economic growth.</w:t>
      </w:r>
    </w:p>
    <w:p w14:paraId="7D26C253" w14:textId="6AFE05BB" w:rsidR="003403F8" w:rsidRPr="003403F8" w:rsidRDefault="003403F8" w:rsidP="003403F8">
      <w:pPr>
        <w:autoSpaceDE w:val="0"/>
        <w:autoSpaceDN w:val="0"/>
        <w:adjustRightInd w:val="0"/>
        <w:spacing w:after="0" w:line="240" w:lineRule="auto"/>
        <w:jc w:val="both"/>
        <w:rPr>
          <w:rStyle w:val="eop"/>
          <w:rFonts w:ascii="Calibri" w:eastAsia="Arial" w:hAnsi="Calibri" w:cs="Calibri"/>
          <w:color w:val="212121"/>
          <w:szCs w:val="22"/>
          <w:lang w:eastAsia="ru-RU" w:bidi="ar-SA"/>
        </w:rPr>
      </w:pPr>
    </w:p>
    <w:p w14:paraId="52F9F811" w14:textId="6EEDFF9E" w:rsidR="003403F8" w:rsidRPr="00E0521E" w:rsidRDefault="007140C0" w:rsidP="003403F8">
      <w:pPr>
        <w:tabs>
          <w:tab w:val="left" w:pos="720"/>
          <w:tab w:val="center" w:pos="4680"/>
          <w:tab w:val="right" w:pos="9360"/>
        </w:tabs>
        <w:spacing w:after="0" w:line="240" w:lineRule="auto"/>
        <w:ind w:right="720"/>
        <w:jc w:val="both"/>
        <w:rPr>
          <w:rFonts w:ascii="Calibri" w:hAnsi="Calibri" w:cs="Calibri"/>
          <w:b/>
          <w:bCs/>
          <w:color w:val="0070C0"/>
          <w:szCs w:val="22"/>
        </w:rPr>
      </w:pPr>
      <w:r w:rsidRPr="00E0521E">
        <w:rPr>
          <w:rFonts w:ascii="Calibri" w:hAnsi="Calibri" w:cs="Calibri"/>
          <w:b/>
          <w:bCs/>
          <w:color w:val="0070C0"/>
          <w:szCs w:val="22"/>
        </w:rPr>
        <w:t xml:space="preserve">Roles and </w:t>
      </w:r>
      <w:r w:rsidR="003403F8" w:rsidRPr="00E0521E">
        <w:rPr>
          <w:rFonts w:ascii="Calibri" w:hAnsi="Calibri" w:cs="Calibri"/>
          <w:b/>
          <w:bCs/>
          <w:color w:val="0070C0"/>
          <w:szCs w:val="22"/>
        </w:rPr>
        <w:t>Responsibilities</w:t>
      </w:r>
    </w:p>
    <w:p w14:paraId="15D43A0B" w14:textId="56C235AD" w:rsidR="00D71908" w:rsidRPr="003403F8" w:rsidRDefault="00D71908" w:rsidP="003403F8">
      <w:pPr>
        <w:autoSpaceDE w:val="0"/>
        <w:autoSpaceDN w:val="0"/>
        <w:adjustRightInd w:val="0"/>
        <w:spacing w:after="0" w:line="240" w:lineRule="auto"/>
        <w:jc w:val="both"/>
        <w:rPr>
          <w:rStyle w:val="eop"/>
          <w:rFonts w:ascii="Calibri" w:eastAsia="Arial" w:hAnsi="Calibri" w:cs="Calibri"/>
          <w:color w:val="212121"/>
          <w:szCs w:val="22"/>
          <w:lang w:eastAsia="ru-RU" w:bidi="ar-SA"/>
        </w:rPr>
      </w:pPr>
    </w:p>
    <w:p w14:paraId="09EC0838" w14:textId="09B1CAFA" w:rsidR="00741F58" w:rsidRDefault="00741F58" w:rsidP="00741F58">
      <w:pPr>
        <w:pStyle w:val="ListParagraph"/>
        <w:numPr>
          <w:ilvl w:val="0"/>
          <w:numId w:val="24"/>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Take on an entrepreneurial role, which requires creativity, proactive thinking, and problem-solving skills.</w:t>
      </w:r>
    </w:p>
    <w:p w14:paraId="1296EFCE" w14:textId="4509375E" w:rsidR="00BD25D7" w:rsidRDefault="00BD25D7" w:rsidP="00E0521E">
      <w:pPr>
        <w:numPr>
          <w:ilvl w:val="0"/>
          <w:numId w:val="24"/>
        </w:numPr>
        <w:autoSpaceDE w:val="0"/>
        <w:autoSpaceDN w:val="0"/>
        <w:adjustRightInd w:val="0"/>
        <w:spacing w:after="0" w:line="240" w:lineRule="auto"/>
        <w:jc w:val="both"/>
        <w:rPr>
          <w:rStyle w:val="eop"/>
          <w:rFonts w:ascii="Calibri" w:eastAsia="Arial" w:hAnsi="Calibri" w:cs="Calibri"/>
          <w:color w:val="212121"/>
          <w:szCs w:val="22"/>
          <w:lang w:eastAsia="ru-RU" w:bidi="ar-SA"/>
        </w:rPr>
      </w:pPr>
      <w:r>
        <w:rPr>
          <w:rStyle w:val="eop"/>
          <w:rFonts w:ascii="Calibri" w:eastAsia="Arial" w:hAnsi="Calibri" w:cs="Calibri"/>
          <w:color w:val="212121"/>
          <w:szCs w:val="22"/>
          <w:lang w:eastAsia="ru-RU" w:bidi="ar-SA"/>
        </w:rPr>
        <w:t>Conduct sector-specific market research to</w:t>
      </w:r>
      <w:r w:rsidR="00114480">
        <w:rPr>
          <w:rStyle w:val="eop"/>
          <w:rFonts w:ascii="Calibri" w:eastAsia="Arial" w:hAnsi="Calibri" w:cs="Calibri"/>
          <w:color w:val="212121"/>
          <w:szCs w:val="22"/>
          <w:lang w:eastAsia="ru-RU" w:bidi="ar-SA"/>
        </w:rPr>
        <w:t xml:space="preserve"> identify potential trade and investment interventions </w:t>
      </w:r>
      <w:r w:rsidR="00552D47">
        <w:rPr>
          <w:rStyle w:val="eop"/>
          <w:rFonts w:ascii="Calibri" w:eastAsia="Arial" w:hAnsi="Calibri" w:cs="Calibri"/>
          <w:color w:val="212121"/>
          <w:szCs w:val="22"/>
          <w:lang w:eastAsia="ru-RU" w:bidi="ar-SA"/>
        </w:rPr>
        <w:t xml:space="preserve">especially </w:t>
      </w:r>
      <w:r w:rsidR="00114480" w:rsidRPr="003403F8">
        <w:rPr>
          <w:rStyle w:val="eop"/>
          <w:rFonts w:ascii="Calibri" w:eastAsia="Arial" w:hAnsi="Calibri" w:cs="Calibri"/>
          <w:color w:val="212121"/>
          <w:szCs w:val="22"/>
          <w:lang w:eastAsia="ru-RU" w:bidi="ar-SA"/>
        </w:rPr>
        <w:t xml:space="preserve">to strengthen Cambodia–Australia </w:t>
      </w:r>
      <w:r w:rsidR="00114480">
        <w:rPr>
          <w:rStyle w:val="eop"/>
          <w:rFonts w:ascii="Calibri" w:eastAsia="Arial" w:hAnsi="Calibri" w:cs="Calibri"/>
          <w:color w:val="212121"/>
          <w:szCs w:val="22"/>
          <w:lang w:eastAsia="ru-RU" w:bidi="ar-SA"/>
        </w:rPr>
        <w:t xml:space="preserve">trade and </w:t>
      </w:r>
      <w:r w:rsidR="00114480" w:rsidRPr="003403F8">
        <w:rPr>
          <w:rStyle w:val="eop"/>
          <w:rFonts w:ascii="Calibri" w:eastAsia="Arial" w:hAnsi="Calibri" w:cs="Calibri"/>
          <w:color w:val="212121"/>
          <w:szCs w:val="22"/>
          <w:lang w:eastAsia="ru-RU" w:bidi="ar-SA"/>
        </w:rPr>
        <w:t>investment ties.</w:t>
      </w:r>
    </w:p>
    <w:p w14:paraId="6C6836CC" w14:textId="68353E0E" w:rsidR="00BD25D7" w:rsidRDefault="00BD25D7" w:rsidP="00AF4691">
      <w:pPr>
        <w:pStyle w:val="ListParagraph"/>
        <w:numPr>
          <w:ilvl w:val="0"/>
          <w:numId w:val="24"/>
        </w:numPr>
        <w:spacing w:after="0" w:line="240" w:lineRule="auto"/>
        <w:jc w:val="both"/>
        <w:rPr>
          <w:rFonts w:asciiTheme="minorHAnsi" w:hAnsiTheme="minorHAnsi" w:cstheme="minorHAnsi"/>
          <w:kern w:val="2"/>
          <w:szCs w:val="22"/>
          <w:lang w:val="en-GB" w:bidi="ar-SA"/>
          <w14:ligatures w14:val="standardContextual"/>
        </w:rPr>
      </w:pPr>
      <w:r w:rsidRPr="00BD25D7">
        <w:rPr>
          <w:rFonts w:asciiTheme="minorHAnsi" w:hAnsiTheme="minorHAnsi" w:cstheme="minorHAnsi"/>
          <w:kern w:val="2"/>
          <w:szCs w:val="22"/>
          <w:lang w:val="en-GB" w:bidi="ar-SA"/>
          <w14:ligatures w14:val="standardContextual"/>
        </w:rPr>
        <w:t xml:space="preserve">Perform financial </w:t>
      </w:r>
      <w:r w:rsidR="00E50B69" w:rsidRPr="00BD25D7">
        <w:rPr>
          <w:rFonts w:asciiTheme="minorHAnsi" w:hAnsiTheme="minorHAnsi" w:cstheme="minorHAnsi"/>
          <w:kern w:val="2"/>
          <w:szCs w:val="22"/>
          <w:lang w:val="en-GB" w:bidi="ar-SA"/>
          <w14:ligatures w14:val="standardContextual"/>
        </w:rPr>
        <w:t xml:space="preserve">analysis </w:t>
      </w:r>
      <w:r w:rsidR="006A3E85">
        <w:rPr>
          <w:rFonts w:asciiTheme="minorHAnsi" w:hAnsiTheme="minorHAnsi" w:cstheme="minorHAnsi"/>
          <w:kern w:val="2"/>
          <w:szCs w:val="22"/>
          <w:lang w:val="en-GB" w:bidi="ar-SA"/>
          <w14:ligatures w14:val="standardContextual"/>
        </w:rPr>
        <w:t xml:space="preserve">and </w:t>
      </w:r>
      <w:r w:rsidR="003A41DD">
        <w:rPr>
          <w:rFonts w:asciiTheme="minorHAnsi" w:hAnsiTheme="minorHAnsi" w:cstheme="minorHAnsi"/>
          <w:kern w:val="2"/>
          <w:szCs w:val="22"/>
          <w:lang w:val="en-GB" w:bidi="ar-SA"/>
          <w14:ligatures w14:val="standardContextual"/>
        </w:rPr>
        <w:t xml:space="preserve">projection for informed investment opportunities </w:t>
      </w:r>
      <w:r w:rsidRPr="00AF4691">
        <w:rPr>
          <w:rFonts w:asciiTheme="minorHAnsi" w:hAnsiTheme="minorHAnsi" w:cstheme="minorHAnsi"/>
          <w:kern w:val="2"/>
          <w:szCs w:val="22"/>
          <w:lang w:val="en-GB" w:bidi="ar-SA"/>
          <w14:ligatures w14:val="standardContextual"/>
        </w:rPr>
        <w:t xml:space="preserve">and linkages between off-shore, on-shore investors and local SMEs.  </w:t>
      </w:r>
    </w:p>
    <w:p w14:paraId="206B944C" w14:textId="7AACBE40" w:rsidR="00195B3F" w:rsidRPr="00B26863" w:rsidRDefault="00EC6BB8" w:rsidP="00B26863">
      <w:pPr>
        <w:pStyle w:val="ListParagraph"/>
        <w:numPr>
          <w:ilvl w:val="0"/>
          <w:numId w:val="24"/>
        </w:numPr>
        <w:spacing w:after="0" w:line="240" w:lineRule="auto"/>
        <w:jc w:val="both"/>
        <w:rPr>
          <w:rFonts w:asciiTheme="minorHAnsi" w:hAnsiTheme="minorHAnsi" w:cstheme="minorHAnsi"/>
          <w:kern w:val="2"/>
          <w:szCs w:val="22"/>
          <w:lang w:val="en-GB" w:bidi="ar-SA"/>
          <w14:ligatures w14:val="standardContextual"/>
        </w:rPr>
      </w:pPr>
      <w:r>
        <w:rPr>
          <w:rFonts w:asciiTheme="minorHAnsi" w:hAnsiTheme="minorHAnsi" w:cstheme="minorHAnsi"/>
          <w:kern w:val="2"/>
          <w:szCs w:val="22"/>
          <w:lang w:val="en-GB" w:bidi="ar-SA"/>
          <w14:ligatures w14:val="standardContextual"/>
        </w:rPr>
        <w:t xml:space="preserve">Work with </w:t>
      </w:r>
      <w:r w:rsidR="00A12830">
        <w:rPr>
          <w:rFonts w:asciiTheme="minorHAnsi" w:hAnsiTheme="minorHAnsi" w:cstheme="minorHAnsi"/>
          <w:kern w:val="2"/>
          <w:szCs w:val="22"/>
          <w:lang w:val="en-GB" w:bidi="ar-SA"/>
          <w14:ligatures w14:val="standardContextual"/>
        </w:rPr>
        <w:t xml:space="preserve">the </w:t>
      </w:r>
      <w:r>
        <w:rPr>
          <w:rFonts w:asciiTheme="minorHAnsi" w:hAnsiTheme="minorHAnsi" w:cstheme="minorHAnsi"/>
          <w:kern w:val="2"/>
          <w:szCs w:val="22"/>
          <w:lang w:val="en-GB" w:bidi="ar-SA"/>
          <w14:ligatures w14:val="standardContextual"/>
        </w:rPr>
        <w:t>team</w:t>
      </w:r>
      <w:r w:rsidRPr="00BD25D7">
        <w:rPr>
          <w:rFonts w:asciiTheme="minorHAnsi" w:hAnsiTheme="minorHAnsi" w:cstheme="minorHAnsi"/>
          <w:kern w:val="2"/>
          <w:szCs w:val="22"/>
          <w:lang w:val="en-GB" w:bidi="ar-SA"/>
          <w14:ligatures w14:val="standardContextual"/>
        </w:rPr>
        <w:t xml:space="preserve"> to conduct business diagnostic to identify gap</w:t>
      </w:r>
      <w:r>
        <w:rPr>
          <w:rFonts w:asciiTheme="minorHAnsi" w:hAnsiTheme="minorHAnsi" w:cstheme="minorHAnsi"/>
          <w:kern w:val="2"/>
          <w:szCs w:val="22"/>
          <w:lang w:val="en-GB" w:bidi="ar-SA"/>
          <w14:ligatures w14:val="standardContextual"/>
        </w:rPr>
        <w:t xml:space="preserve"> and </w:t>
      </w:r>
      <w:r w:rsidR="00B26863">
        <w:rPr>
          <w:rFonts w:asciiTheme="minorHAnsi" w:hAnsiTheme="minorHAnsi" w:cstheme="minorHAnsi"/>
          <w:kern w:val="2"/>
          <w:szCs w:val="22"/>
          <w:lang w:val="en-GB" w:bidi="ar-SA"/>
          <w14:ligatures w14:val="standardContextual"/>
        </w:rPr>
        <w:t xml:space="preserve">develop </w:t>
      </w:r>
      <w:r w:rsidRPr="00BD25D7">
        <w:rPr>
          <w:rFonts w:asciiTheme="minorHAnsi" w:hAnsiTheme="minorHAnsi" w:cstheme="minorHAnsi"/>
          <w:kern w:val="2"/>
          <w:szCs w:val="22"/>
          <w:lang w:val="en-GB" w:bidi="ar-SA"/>
          <w14:ligatures w14:val="standardContextual"/>
        </w:rPr>
        <w:t xml:space="preserve">strategic actions to address those gaps. </w:t>
      </w:r>
    </w:p>
    <w:p w14:paraId="01E3E3E3" w14:textId="79B107A0" w:rsidR="00741F58" w:rsidRPr="00E0521E" w:rsidRDefault="00741F58" w:rsidP="00BD25D7">
      <w:pPr>
        <w:pStyle w:val="ListParagraph"/>
        <w:numPr>
          <w:ilvl w:val="0"/>
          <w:numId w:val="24"/>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 xml:space="preserve">Lead </w:t>
      </w:r>
      <w:r>
        <w:rPr>
          <w:rFonts w:asciiTheme="minorHAnsi" w:hAnsiTheme="minorHAnsi" w:cstheme="minorHAnsi"/>
          <w:kern w:val="2"/>
          <w:szCs w:val="22"/>
          <w:lang w:val="en-GB" w:bidi="ar-SA"/>
          <w14:ligatures w14:val="standardContextual"/>
        </w:rPr>
        <w:t>the coordinat</w:t>
      </w:r>
      <w:r w:rsidR="00E50B69">
        <w:rPr>
          <w:rFonts w:asciiTheme="minorHAnsi" w:hAnsiTheme="minorHAnsi" w:cstheme="minorHAnsi"/>
          <w:kern w:val="2"/>
          <w:szCs w:val="22"/>
          <w:lang w:val="en-GB" w:bidi="ar-SA"/>
          <w14:ligatures w14:val="standardContextual"/>
        </w:rPr>
        <w:t>ion</w:t>
      </w:r>
      <w:r>
        <w:rPr>
          <w:rFonts w:asciiTheme="minorHAnsi" w:hAnsiTheme="minorHAnsi" w:cstheme="minorHAnsi"/>
          <w:kern w:val="2"/>
          <w:szCs w:val="22"/>
          <w:lang w:val="en-GB" w:bidi="ar-SA"/>
          <w14:ligatures w14:val="standardContextual"/>
        </w:rPr>
        <w:t xml:space="preserve"> with investors</w:t>
      </w:r>
      <w:r w:rsidR="00BD25D7" w:rsidRPr="00BD25D7">
        <w:rPr>
          <w:rFonts w:asciiTheme="minorHAnsi" w:hAnsiTheme="minorHAnsi" w:cstheme="minorHAnsi"/>
          <w:kern w:val="2"/>
          <w:szCs w:val="22"/>
          <w:lang w:val="en-GB" w:bidi="ar-SA"/>
          <w14:ligatures w14:val="standardContextual"/>
        </w:rPr>
        <w:t xml:space="preserve"> throughout the project cycle—from initial inquiry and investment decision</w:t>
      </w:r>
      <w:r w:rsidR="00BD25D7">
        <w:rPr>
          <w:rFonts w:asciiTheme="minorHAnsi" w:hAnsiTheme="minorHAnsi" w:cstheme="minorHAnsi"/>
          <w:kern w:val="2"/>
          <w:szCs w:val="22"/>
          <w:lang w:val="en-GB" w:bidi="ar-SA"/>
          <w14:ligatures w14:val="standardContextual"/>
        </w:rPr>
        <w:t xml:space="preserve">, and </w:t>
      </w:r>
      <w:r w:rsidRPr="00E0521E">
        <w:rPr>
          <w:rFonts w:asciiTheme="minorHAnsi" w:hAnsiTheme="minorHAnsi" w:cstheme="minorHAnsi"/>
          <w:kern w:val="2"/>
          <w:szCs w:val="22"/>
          <w:lang w:val="en-GB" w:bidi="ar-SA"/>
          <w14:ligatures w14:val="standardContextual"/>
        </w:rPr>
        <w:t>advisory firms to pilot finance and investment solutions, monitor progress, gather data, and scale up successful models that generate inclusive economic growth.</w:t>
      </w:r>
    </w:p>
    <w:p w14:paraId="6EBFF16A" w14:textId="2BF96B50" w:rsidR="00BD25D7" w:rsidRDefault="00741F58" w:rsidP="00BD25D7">
      <w:pPr>
        <w:pStyle w:val="ListParagraph"/>
        <w:numPr>
          <w:ilvl w:val="0"/>
          <w:numId w:val="24"/>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lastRenderedPageBreak/>
        <w:t>Co</w:t>
      </w:r>
      <w:r>
        <w:rPr>
          <w:rFonts w:asciiTheme="minorHAnsi" w:hAnsiTheme="minorHAnsi" w:cstheme="minorHAnsi"/>
          <w:kern w:val="2"/>
          <w:szCs w:val="22"/>
          <w:lang w:val="en-GB" w:bidi="ar-SA"/>
          <w14:ligatures w14:val="standardContextual"/>
        </w:rPr>
        <w:t>ordinate with</w:t>
      </w:r>
      <w:r w:rsidRPr="009741FE">
        <w:rPr>
          <w:rFonts w:asciiTheme="minorHAnsi" w:hAnsiTheme="minorHAnsi" w:cstheme="minorHAnsi"/>
          <w:kern w:val="2"/>
          <w:szCs w:val="22"/>
          <w:lang w:val="en-GB" w:bidi="ar-SA"/>
          <w14:ligatures w14:val="standardContextual"/>
        </w:rPr>
        <w:t xml:space="preserve"> the </w:t>
      </w:r>
      <w:r>
        <w:rPr>
          <w:rFonts w:asciiTheme="minorHAnsi" w:hAnsiTheme="minorHAnsi" w:cstheme="minorHAnsi"/>
          <w:kern w:val="2"/>
          <w:szCs w:val="22"/>
          <w:lang w:val="en-GB" w:bidi="ar-SA"/>
          <w14:ligatures w14:val="standardContextual"/>
        </w:rPr>
        <w:t xml:space="preserve">investment </w:t>
      </w:r>
      <w:r w:rsidRPr="009741FE">
        <w:rPr>
          <w:rFonts w:asciiTheme="minorHAnsi" w:hAnsiTheme="minorHAnsi" w:cstheme="minorHAnsi"/>
          <w:kern w:val="2"/>
          <w:szCs w:val="22"/>
          <w:lang w:val="en-GB" w:bidi="ar-SA"/>
          <w14:ligatures w14:val="standardContextual"/>
        </w:rPr>
        <w:t xml:space="preserve">public </w:t>
      </w:r>
      <w:r>
        <w:rPr>
          <w:rFonts w:asciiTheme="minorHAnsi" w:hAnsiTheme="minorHAnsi" w:cstheme="minorHAnsi"/>
          <w:kern w:val="2"/>
          <w:szCs w:val="22"/>
          <w:lang w:val="en-GB" w:bidi="ar-SA"/>
          <w14:ligatures w14:val="standardContextual"/>
        </w:rPr>
        <w:t>agency</w:t>
      </w:r>
      <w:r w:rsidRPr="009741FE">
        <w:rPr>
          <w:rFonts w:asciiTheme="minorHAnsi" w:hAnsiTheme="minorHAnsi" w:cstheme="minorHAnsi"/>
          <w:kern w:val="2"/>
          <w:szCs w:val="22"/>
          <w:lang w:val="en-GB" w:bidi="ar-SA"/>
          <w14:ligatures w14:val="standardContextual"/>
        </w:rPr>
        <w:t xml:space="preserve"> to develop and implement </w:t>
      </w:r>
      <w:r>
        <w:rPr>
          <w:rFonts w:asciiTheme="minorHAnsi" w:hAnsiTheme="minorHAnsi" w:cstheme="minorHAnsi"/>
          <w:kern w:val="2"/>
          <w:szCs w:val="22"/>
          <w:lang w:val="en-GB" w:bidi="ar-SA"/>
          <w14:ligatures w14:val="standardContextual"/>
        </w:rPr>
        <w:t xml:space="preserve">investment </w:t>
      </w:r>
      <w:r w:rsidRPr="009741FE">
        <w:rPr>
          <w:rFonts w:asciiTheme="minorHAnsi" w:hAnsiTheme="minorHAnsi" w:cstheme="minorHAnsi"/>
          <w:kern w:val="2"/>
          <w:szCs w:val="22"/>
          <w:lang w:val="en-GB" w:bidi="ar-SA"/>
          <w14:ligatures w14:val="standardContextual"/>
        </w:rPr>
        <w:t>policy interventions that improve the regulatory environment and sector competitiveness.</w:t>
      </w:r>
    </w:p>
    <w:p w14:paraId="3546A24D" w14:textId="77777777" w:rsidR="00751BA4" w:rsidRPr="00681C58" w:rsidRDefault="00751BA4" w:rsidP="00397A4A">
      <w:pPr>
        <w:pStyle w:val="ListParagraph"/>
        <w:numPr>
          <w:ilvl w:val="0"/>
          <w:numId w:val="24"/>
        </w:numPr>
        <w:spacing w:after="100" w:afterAutospacing="1" w:line="240" w:lineRule="auto"/>
        <w:jc w:val="both"/>
        <w:rPr>
          <w:rFonts w:asciiTheme="minorHAnsi" w:hAnsiTheme="minorHAnsi" w:cstheme="minorHAnsi"/>
          <w:kern w:val="2"/>
          <w:szCs w:val="22"/>
          <w:lang w:val="en-GB" w:bidi="ar-SA"/>
          <w14:ligatures w14:val="standardContextual"/>
        </w:rPr>
      </w:pPr>
      <w:r w:rsidRPr="00681C58">
        <w:rPr>
          <w:rFonts w:asciiTheme="minorHAnsi" w:hAnsiTheme="minorHAnsi" w:cstheme="minorHAnsi"/>
          <w:kern w:val="2"/>
          <w:szCs w:val="22"/>
          <w:lang w:val="en-GB" w:bidi="ar-SA"/>
          <w14:ligatures w14:val="standardContextual"/>
        </w:rPr>
        <w:t>Promote innovative, practical solutions that align with stakeholder incentives.</w:t>
      </w:r>
    </w:p>
    <w:p w14:paraId="103AA7DE" w14:textId="3E6FC2E2" w:rsidR="00751BA4" w:rsidRDefault="00751BA4" w:rsidP="00397A4A">
      <w:pPr>
        <w:pStyle w:val="ListParagraph"/>
        <w:numPr>
          <w:ilvl w:val="0"/>
          <w:numId w:val="24"/>
        </w:numPr>
        <w:spacing w:after="100" w:afterAutospacing="1" w:line="240" w:lineRule="auto"/>
        <w:jc w:val="both"/>
        <w:rPr>
          <w:rFonts w:asciiTheme="minorHAnsi" w:hAnsiTheme="minorHAnsi" w:cstheme="minorHAnsi"/>
          <w:kern w:val="2"/>
          <w:szCs w:val="22"/>
          <w:lang w:val="en-GB" w:bidi="ar-SA"/>
          <w14:ligatures w14:val="standardContextual"/>
        </w:rPr>
      </w:pPr>
      <w:r w:rsidRPr="00681C58">
        <w:rPr>
          <w:rFonts w:asciiTheme="minorHAnsi" w:hAnsiTheme="minorHAnsi" w:cstheme="minorHAnsi"/>
          <w:kern w:val="2"/>
          <w:szCs w:val="22"/>
          <w:lang w:val="en-GB" w:bidi="ar-SA"/>
          <w14:ligatures w14:val="standardContextual"/>
        </w:rPr>
        <w:t>Establish and maintain strong relationships with public, private, and development partners.</w:t>
      </w:r>
    </w:p>
    <w:p w14:paraId="51632CBF" w14:textId="77777777" w:rsidR="00AE4FE3" w:rsidRPr="00AE4FE3" w:rsidRDefault="00AE4FE3" w:rsidP="003403F8">
      <w:pPr>
        <w:autoSpaceDE w:val="0"/>
        <w:autoSpaceDN w:val="0"/>
        <w:adjustRightInd w:val="0"/>
        <w:spacing w:after="0" w:line="240" w:lineRule="auto"/>
        <w:jc w:val="both"/>
        <w:rPr>
          <w:rStyle w:val="eop"/>
          <w:rFonts w:ascii="Calibri" w:eastAsia="Arial" w:hAnsi="Calibri" w:cs="Calibri"/>
          <w:color w:val="212121"/>
          <w:szCs w:val="22"/>
          <w:lang w:eastAsia="ru-RU" w:bidi="ar-SA"/>
        </w:rPr>
      </w:pPr>
    </w:p>
    <w:p w14:paraId="707F4F51" w14:textId="77777777" w:rsidR="007140C0" w:rsidRPr="00E0521E" w:rsidRDefault="007140C0" w:rsidP="007140C0">
      <w:pPr>
        <w:rPr>
          <w:rFonts w:ascii="Calibri" w:hAnsi="Calibri" w:cs="Calibri"/>
          <w:b/>
          <w:bCs/>
          <w:color w:val="0070C0"/>
          <w:szCs w:val="22"/>
        </w:rPr>
      </w:pPr>
      <w:r w:rsidRPr="00E0521E">
        <w:rPr>
          <w:rFonts w:ascii="Calibri" w:hAnsi="Calibri" w:cs="Calibri"/>
          <w:b/>
          <w:bCs/>
          <w:color w:val="0070C0"/>
          <w:szCs w:val="22"/>
        </w:rPr>
        <w:t xml:space="preserve">Compliance </w:t>
      </w:r>
    </w:p>
    <w:p w14:paraId="5F12C432" w14:textId="77777777" w:rsidR="007140C0" w:rsidRPr="002C3DDF" w:rsidRDefault="007140C0" w:rsidP="00E0521E">
      <w:pPr>
        <w:numPr>
          <w:ilvl w:val="0"/>
          <w:numId w:val="24"/>
        </w:numPr>
        <w:autoSpaceDE w:val="0"/>
        <w:autoSpaceDN w:val="0"/>
        <w:adjustRightInd w:val="0"/>
        <w:spacing w:after="0" w:line="240" w:lineRule="auto"/>
        <w:jc w:val="both"/>
        <w:rPr>
          <w:rFonts w:asciiTheme="minorHAnsi" w:hAnsiTheme="minorHAnsi" w:cstheme="minorHAnsi"/>
          <w:kern w:val="2"/>
          <w:szCs w:val="22"/>
          <w:lang w:val="en-GB"/>
          <w14:ligatures w14:val="standardContextual"/>
        </w:rPr>
      </w:pPr>
      <w:r w:rsidRPr="002C3DDF">
        <w:rPr>
          <w:rFonts w:asciiTheme="minorHAnsi" w:hAnsiTheme="minorHAnsi" w:cstheme="minorHAnsi"/>
          <w:kern w:val="2"/>
          <w:szCs w:val="22"/>
          <w:lang w:val="en-GB"/>
          <w14:ligatures w14:val="standardContextual"/>
        </w:rPr>
        <w:t>Ensure stakeholders operate within Cowater and DFAT-related codes of conduct and policies, including all inclusion-related policies such as Child Protection and PSEAH, antifraud and corruption, value for money, and other policies.</w:t>
      </w:r>
    </w:p>
    <w:p w14:paraId="6DFD900C" w14:textId="77777777" w:rsidR="007140C0" w:rsidRPr="002C3DDF" w:rsidRDefault="007140C0" w:rsidP="00E0521E">
      <w:pPr>
        <w:numPr>
          <w:ilvl w:val="0"/>
          <w:numId w:val="24"/>
        </w:numPr>
        <w:autoSpaceDE w:val="0"/>
        <w:autoSpaceDN w:val="0"/>
        <w:adjustRightInd w:val="0"/>
        <w:spacing w:after="0" w:line="240" w:lineRule="auto"/>
        <w:jc w:val="both"/>
        <w:rPr>
          <w:rFonts w:asciiTheme="minorHAnsi" w:hAnsiTheme="minorHAnsi" w:cstheme="minorHAnsi"/>
          <w:kern w:val="2"/>
          <w:szCs w:val="22"/>
          <w:lang w:val="en-GB"/>
          <w14:ligatures w14:val="standardContextual"/>
        </w:rPr>
      </w:pPr>
      <w:r w:rsidRPr="002C3DDF">
        <w:rPr>
          <w:rFonts w:asciiTheme="minorHAnsi" w:hAnsiTheme="minorHAnsi" w:cstheme="minorHAnsi"/>
          <w:kern w:val="2"/>
          <w:szCs w:val="22"/>
          <w:lang w:val="en-GB"/>
          <w14:ligatures w14:val="standardContextual"/>
        </w:rPr>
        <w:t>Represent the domain or CAPRED in meetings or events with relevant stakeholders, as the Domain requires.</w:t>
      </w:r>
    </w:p>
    <w:p w14:paraId="338C0D0D" w14:textId="77777777" w:rsidR="007140C0" w:rsidRPr="002C3DDF" w:rsidRDefault="007140C0" w:rsidP="00E0521E">
      <w:pPr>
        <w:numPr>
          <w:ilvl w:val="0"/>
          <w:numId w:val="24"/>
        </w:numPr>
        <w:autoSpaceDE w:val="0"/>
        <w:autoSpaceDN w:val="0"/>
        <w:adjustRightInd w:val="0"/>
        <w:spacing w:after="0" w:line="240" w:lineRule="auto"/>
        <w:jc w:val="both"/>
        <w:rPr>
          <w:rFonts w:asciiTheme="minorHAnsi" w:hAnsiTheme="minorHAnsi" w:cstheme="minorHAnsi"/>
          <w:kern w:val="2"/>
          <w:szCs w:val="22"/>
          <w:lang w:val="en-GB"/>
          <w14:ligatures w14:val="standardContextual"/>
        </w:rPr>
      </w:pPr>
      <w:r w:rsidRPr="002C3DDF">
        <w:rPr>
          <w:rFonts w:asciiTheme="minorHAnsi" w:hAnsiTheme="minorHAnsi" w:cstheme="minorHAnsi"/>
          <w:kern w:val="2"/>
          <w:szCs w:val="22"/>
          <w:lang w:val="en-GB"/>
          <w14:ligatures w14:val="standardContextual"/>
        </w:rPr>
        <w:t>Collaborate with the Monitoring, Evaluation, Research, and Learning (MERL) team to assess the impact of the interventions and scale up successful initiatives.</w:t>
      </w:r>
    </w:p>
    <w:p w14:paraId="1EDD8CC2" w14:textId="77777777" w:rsidR="007140C0" w:rsidRPr="002C3DDF" w:rsidRDefault="007140C0" w:rsidP="00E0521E">
      <w:pPr>
        <w:numPr>
          <w:ilvl w:val="0"/>
          <w:numId w:val="24"/>
        </w:numPr>
        <w:autoSpaceDE w:val="0"/>
        <w:autoSpaceDN w:val="0"/>
        <w:adjustRightInd w:val="0"/>
        <w:spacing w:after="0" w:line="240" w:lineRule="auto"/>
        <w:jc w:val="both"/>
        <w:rPr>
          <w:rFonts w:asciiTheme="minorHAnsi" w:hAnsiTheme="minorHAnsi" w:cstheme="minorHAnsi"/>
          <w:kern w:val="2"/>
          <w:szCs w:val="22"/>
          <w:lang w:val="en-GB"/>
          <w14:ligatures w14:val="standardContextual"/>
        </w:rPr>
      </w:pPr>
      <w:r w:rsidRPr="002C3DDF">
        <w:rPr>
          <w:rFonts w:asciiTheme="minorHAnsi" w:hAnsiTheme="minorHAnsi" w:cstheme="minorHAnsi"/>
          <w:kern w:val="2"/>
          <w:szCs w:val="22"/>
          <w:lang w:val="en-GB"/>
          <w14:ligatures w14:val="standardContextual"/>
        </w:rPr>
        <w:t>Work with the communications team to develop communications content.</w:t>
      </w:r>
    </w:p>
    <w:p w14:paraId="346DAA92" w14:textId="77777777" w:rsidR="007140C0" w:rsidRPr="002C3DDF" w:rsidRDefault="007140C0" w:rsidP="00E0521E">
      <w:pPr>
        <w:numPr>
          <w:ilvl w:val="0"/>
          <w:numId w:val="24"/>
        </w:numPr>
        <w:autoSpaceDE w:val="0"/>
        <w:autoSpaceDN w:val="0"/>
        <w:adjustRightInd w:val="0"/>
        <w:spacing w:after="0" w:line="240" w:lineRule="auto"/>
        <w:jc w:val="both"/>
        <w:rPr>
          <w:rFonts w:asciiTheme="minorHAnsi" w:hAnsiTheme="minorHAnsi" w:cstheme="minorHAnsi"/>
          <w:kern w:val="2"/>
          <w:szCs w:val="22"/>
          <w:lang w:val="en-GB"/>
          <w14:ligatures w14:val="standardContextual"/>
        </w:rPr>
      </w:pPr>
      <w:r w:rsidRPr="002C3DDF">
        <w:rPr>
          <w:rFonts w:asciiTheme="minorHAnsi" w:hAnsiTheme="minorHAnsi" w:cstheme="minorHAnsi"/>
          <w:kern w:val="2"/>
          <w:szCs w:val="22"/>
          <w:lang w:val="en-GB"/>
          <w14:ligatures w14:val="standardContextual"/>
        </w:rPr>
        <w:t>Ensure GEDSI principles are incorporated into intervention design and implementation.</w:t>
      </w:r>
    </w:p>
    <w:p w14:paraId="6E357070" w14:textId="77777777" w:rsidR="007140C0" w:rsidRPr="002C3DDF" w:rsidRDefault="007140C0" w:rsidP="00E0521E">
      <w:pPr>
        <w:numPr>
          <w:ilvl w:val="0"/>
          <w:numId w:val="24"/>
        </w:numPr>
        <w:autoSpaceDE w:val="0"/>
        <w:autoSpaceDN w:val="0"/>
        <w:adjustRightInd w:val="0"/>
        <w:spacing w:after="0" w:line="240" w:lineRule="auto"/>
        <w:jc w:val="both"/>
        <w:rPr>
          <w:rFonts w:asciiTheme="minorHAnsi" w:hAnsiTheme="minorHAnsi" w:cstheme="minorHAnsi"/>
          <w:kern w:val="2"/>
          <w:szCs w:val="22"/>
          <w:lang w:val="en-GB"/>
          <w14:ligatures w14:val="standardContextual"/>
        </w:rPr>
      </w:pPr>
      <w:r w:rsidRPr="002C3DDF">
        <w:rPr>
          <w:rFonts w:asciiTheme="minorHAnsi" w:hAnsiTheme="minorHAnsi" w:cstheme="minorHAnsi"/>
          <w:kern w:val="2"/>
          <w:szCs w:val="22"/>
          <w:lang w:val="en-GB"/>
          <w14:ligatures w14:val="standardContextual"/>
        </w:rPr>
        <w:t>Collaborate with other technical teams to build synergies and enhance intervention effectiveness.</w:t>
      </w:r>
    </w:p>
    <w:p w14:paraId="13276AE2" w14:textId="77777777" w:rsidR="007140C0" w:rsidRDefault="007140C0" w:rsidP="00E0521E">
      <w:pPr>
        <w:numPr>
          <w:ilvl w:val="0"/>
          <w:numId w:val="24"/>
        </w:numPr>
        <w:autoSpaceDE w:val="0"/>
        <w:autoSpaceDN w:val="0"/>
        <w:adjustRightInd w:val="0"/>
        <w:spacing w:after="0" w:line="240" w:lineRule="auto"/>
        <w:jc w:val="both"/>
        <w:rPr>
          <w:rFonts w:asciiTheme="minorHAnsi" w:hAnsiTheme="minorHAnsi" w:cstheme="minorHAnsi"/>
          <w:kern w:val="2"/>
          <w:szCs w:val="22"/>
          <w:lang w:val="en-GB"/>
          <w14:ligatures w14:val="standardContextual"/>
        </w:rPr>
      </w:pPr>
      <w:r w:rsidRPr="002C3DDF">
        <w:rPr>
          <w:rFonts w:asciiTheme="minorHAnsi" w:hAnsiTheme="minorHAnsi" w:cstheme="minorHAnsi"/>
          <w:kern w:val="2"/>
          <w:szCs w:val="22"/>
          <w:lang w:val="en-GB"/>
          <w14:ligatures w14:val="standardContextual"/>
        </w:rPr>
        <w:t>Carry out other relevant tasks and activities as requested by the Domain management.</w:t>
      </w:r>
    </w:p>
    <w:p w14:paraId="414D191E" w14:textId="77777777" w:rsidR="00695A35" w:rsidRPr="00695A35" w:rsidRDefault="00695A35" w:rsidP="00695A35">
      <w:pPr>
        <w:numPr>
          <w:ilvl w:val="0"/>
          <w:numId w:val="24"/>
        </w:numPr>
        <w:autoSpaceDE w:val="0"/>
        <w:autoSpaceDN w:val="0"/>
        <w:adjustRightInd w:val="0"/>
        <w:spacing w:after="0" w:line="240" w:lineRule="auto"/>
        <w:jc w:val="both"/>
        <w:rPr>
          <w:rFonts w:asciiTheme="minorHAnsi" w:hAnsiTheme="minorHAnsi" w:cstheme="minorHAnsi"/>
          <w:kern w:val="2"/>
          <w:szCs w:val="22"/>
          <w:lang w:val="en-GB"/>
          <w14:ligatures w14:val="standardContextual"/>
        </w:rPr>
      </w:pPr>
      <w:r w:rsidRPr="00695A35">
        <w:rPr>
          <w:rFonts w:asciiTheme="minorHAnsi" w:hAnsiTheme="minorHAnsi" w:cstheme="minorHAnsi"/>
          <w:kern w:val="2"/>
          <w:szCs w:val="22"/>
          <w:lang w:val="en-GB"/>
          <w14:ligatures w14:val="standardContextual"/>
        </w:rPr>
        <w:t xml:space="preserve">Work in a way that promotes social inclusion and gender equality, is sensitive to cultural and gender issues in Cambodia, and is disability inclusive. </w:t>
      </w:r>
    </w:p>
    <w:p w14:paraId="45C95C81" w14:textId="77777777" w:rsidR="00695A35" w:rsidRPr="00695A35" w:rsidRDefault="00695A35" w:rsidP="00695A35">
      <w:pPr>
        <w:numPr>
          <w:ilvl w:val="0"/>
          <w:numId w:val="24"/>
        </w:numPr>
        <w:autoSpaceDE w:val="0"/>
        <w:autoSpaceDN w:val="0"/>
        <w:adjustRightInd w:val="0"/>
        <w:spacing w:after="0" w:line="240" w:lineRule="auto"/>
        <w:jc w:val="both"/>
        <w:rPr>
          <w:rFonts w:asciiTheme="minorHAnsi" w:hAnsiTheme="minorHAnsi" w:cstheme="minorHAnsi"/>
          <w:kern w:val="2"/>
          <w:szCs w:val="22"/>
          <w:lang w:val="en-GB"/>
          <w14:ligatures w14:val="standardContextual"/>
        </w:rPr>
      </w:pPr>
      <w:r w:rsidRPr="00695A35">
        <w:rPr>
          <w:rFonts w:asciiTheme="minorHAnsi" w:hAnsiTheme="minorHAnsi" w:cstheme="minorHAnsi"/>
          <w:kern w:val="2"/>
          <w:szCs w:val="22"/>
          <w:lang w:val="en-GB"/>
          <w14:ligatures w14:val="standardContextual"/>
        </w:rPr>
        <w:t>Commitment to championing environmental sustainability and climate action across the Facility.</w:t>
      </w:r>
    </w:p>
    <w:p w14:paraId="292B184C" w14:textId="77777777" w:rsidR="00695A35" w:rsidRPr="002C3DDF" w:rsidRDefault="00695A35" w:rsidP="00695A35">
      <w:pPr>
        <w:autoSpaceDE w:val="0"/>
        <w:autoSpaceDN w:val="0"/>
        <w:adjustRightInd w:val="0"/>
        <w:spacing w:after="0" w:line="240" w:lineRule="auto"/>
        <w:ind w:left="720"/>
        <w:jc w:val="both"/>
        <w:rPr>
          <w:rFonts w:asciiTheme="minorHAnsi" w:hAnsiTheme="minorHAnsi" w:cstheme="minorHAnsi"/>
          <w:kern w:val="2"/>
          <w:szCs w:val="22"/>
          <w:lang w:val="en-GB"/>
          <w14:ligatures w14:val="standardContextual"/>
        </w:rPr>
      </w:pPr>
    </w:p>
    <w:p w14:paraId="7C2E3909" w14:textId="77777777" w:rsidR="003403F8" w:rsidRPr="00AE4FE3" w:rsidRDefault="003403F8" w:rsidP="003403F8">
      <w:pPr>
        <w:autoSpaceDE w:val="0"/>
        <w:autoSpaceDN w:val="0"/>
        <w:adjustRightInd w:val="0"/>
        <w:spacing w:after="0" w:line="240" w:lineRule="auto"/>
        <w:jc w:val="both"/>
        <w:rPr>
          <w:rStyle w:val="eop"/>
          <w:rFonts w:ascii="Calibri" w:eastAsia="Arial" w:hAnsi="Calibri" w:cs="Calibri"/>
          <w:color w:val="212121"/>
          <w:szCs w:val="22"/>
          <w:lang w:eastAsia="ru-RU" w:bidi="ar-SA"/>
        </w:rPr>
      </w:pPr>
    </w:p>
    <w:p w14:paraId="35E9482A" w14:textId="6DA55EAE" w:rsidR="003403F8" w:rsidRPr="00397A4A" w:rsidRDefault="003403F8" w:rsidP="00E0521E">
      <w:pPr>
        <w:rPr>
          <w:rFonts w:ascii="Calibri" w:hAnsi="Calibri" w:cs="Calibri"/>
          <w:b/>
          <w:bCs/>
          <w:color w:val="0070C0"/>
          <w:szCs w:val="22"/>
        </w:rPr>
      </w:pPr>
      <w:r w:rsidRPr="00397A4A">
        <w:rPr>
          <w:rFonts w:ascii="Calibri" w:hAnsi="Calibri" w:cs="Calibri"/>
          <w:b/>
          <w:bCs/>
          <w:color w:val="0070C0"/>
          <w:szCs w:val="22"/>
        </w:rPr>
        <w:t>Essential Qualifications</w:t>
      </w:r>
    </w:p>
    <w:p w14:paraId="5182503E" w14:textId="1E806D99" w:rsidR="003403F8" w:rsidRPr="002C3DDF" w:rsidRDefault="00DD6111" w:rsidP="003403F8">
      <w:pPr>
        <w:numPr>
          <w:ilvl w:val="0"/>
          <w:numId w:val="26"/>
        </w:numPr>
        <w:autoSpaceDE w:val="0"/>
        <w:autoSpaceDN w:val="0"/>
        <w:adjustRightInd w:val="0"/>
        <w:spacing w:after="0" w:line="240" w:lineRule="auto"/>
        <w:jc w:val="both"/>
        <w:rPr>
          <w:rFonts w:asciiTheme="minorHAnsi" w:hAnsiTheme="minorHAnsi" w:cstheme="minorHAnsi"/>
          <w:kern w:val="2"/>
          <w:lang w:val="en-GB"/>
          <w14:ligatures w14:val="standardContextual"/>
        </w:rPr>
      </w:pPr>
      <w:r w:rsidRPr="002C3DDF">
        <w:rPr>
          <w:rFonts w:asciiTheme="minorHAnsi" w:hAnsiTheme="minorHAnsi" w:cstheme="minorHAnsi"/>
          <w:kern w:val="2"/>
          <w:lang w:val="en-GB"/>
          <w14:ligatures w14:val="standardContextual"/>
        </w:rPr>
        <w:t>At least bachelor</w:t>
      </w:r>
      <w:r w:rsidR="003403F8" w:rsidRPr="002C3DDF">
        <w:rPr>
          <w:rFonts w:asciiTheme="minorHAnsi" w:hAnsiTheme="minorHAnsi" w:cstheme="minorHAnsi"/>
          <w:kern w:val="2"/>
          <w:lang w:val="en-GB"/>
          <w14:ligatures w14:val="standardContextual"/>
        </w:rPr>
        <w:t>’s degree in international Trade, Investment, Business, Economics, Public Policy,</w:t>
      </w:r>
      <w:r w:rsidR="00C83505" w:rsidRPr="002C3DDF">
        <w:rPr>
          <w:rFonts w:asciiTheme="minorHAnsi" w:hAnsiTheme="minorHAnsi" w:cstheme="minorHAnsi"/>
          <w:kern w:val="2"/>
          <w:lang w:val="en-GB"/>
          <w14:ligatures w14:val="standardContextual"/>
        </w:rPr>
        <w:t xml:space="preserve"> Accounting and Finance</w:t>
      </w:r>
      <w:r w:rsidR="003403F8" w:rsidRPr="002C3DDF">
        <w:rPr>
          <w:rFonts w:asciiTheme="minorHAnsi" w:hAnsiTheme="minorHAnsi" w:cstheme="minorHAnsi"/>
          <w:kern w:val="2"/>
          <w:lang w:val="en-GB"/>
          <w14:ligatures w14:val="standardContextual"/>
        </w:rPr>
        <w:t xml:space="preserve"> or related fields.</w:t>
      </w:r>
    </w:p>
    <w:p w14:paraId="0F4D4453" w14:textId="4559FCC5" w:rsidR="003403F8" w:rsidRPr="002C3DDF" w:rsidRDefault="003403F8" w:rsidP="00C83505">
      <w:pPr>
        <w:numPr>
          <w:ilvl w:val="0"/>
          <w:numId w:val="26"/>
        </w:numPr>
        <w:autoSpaceDE w:val="0"/>
        <w:autoSpaceDN w:val="0"/>
        <w:adjustRightInd w:val="0"/>
        <w:spacing w:after="0" w:line="240" w:lineRule="auto"/>
        <w:jc w:val="both"/>
        <w:rPr>
          <w:rFonts w:asciiTheme="minorHAnsi" w:hAnsiTheme="minorHAnsi" w:cstheme="minorHAnsi"/>
          <w:kern w:val="2"/>
          <w:szCs w:val="22"/>
          <w:lang w:val="en-GB" w:bidi="ar-SA"/>
          <w14:ligatures w14:val="standardContextual"/>
        </w:rPr>
      </w:pPr>
      <w:r w:rsidRPr="002C3DDF">
        <w:rPr>
          <w:rFonts w:asciiTheme="minorHAnsi" w:hAnsiTheme="minorHAnsi" w:cstheme="minorHAnsi"/>
          <w:kern w:val="2"/>
          <w:lang w:val="en-GB"/>
          <w14:ligatures w14:val="standardContextual"/>
        </w:rPr>
        <w:t>Minimum 5 years of experience in investment promotion, private sector development, or related fields (agri-food, logistics, green energy preferred)</w:t>
      </w:r>
      <w:r w:rsidR="00C83505" w:rsidRPr="002C3DDF">
        <w:rPr>
          <w:rFonts w:asciiTheme="minorHAnsi" w:hAnsiTheme="minorHAnsi" w:cstheme="minorHAnsi"/>
          <w:kern w:val="2"/>
          <w:lang w:val="en-GB"/>
          <w14:ligatures w14:val="standardContextual"/>
        </w:rPr>
        <w:t xml:space="preserve">. </w:t>
      </w:r>
      <w:r w:rsidR="0070553D" w:rsidRPr="002C3DDF">
        <w:rPr>
          <w:rFonts w:asciiTheme="minorHAnsi" w:hAnsiTheme="minorHAnsi" w:cstheme="minorHAnsi"/>
          <w:kern w:val="2"/>
          <w:lang w:val="en-GB"/>
          <w14:ligatures w14:val="standardContextual"/>
        </w:rPr>
        <w:t xml:space="preserve">Proven </w:t>
      </w:r>
      <w:r w:rsidR="0070553D" w:rsidRPr="002C3DDF">
        <w:rPr>
          <w:rFonts w:asciiTheme="minorHAnsi" w:hAnsiTheme="minorHAnsi" w:cstheme="minorHAnsi"/>
          <w:kern w:val="2"/>
          <w:szCs w:val="22"/>
          <w:lang w:val="en-GB" w:bidi="ar-SA"/>
          <w14:ligatures w14:val="standardContextual"/>
        </w:rPr>
        <w:t>e</w:t>
      </w:r>
      <w:r w:rsidR="009E6E27" w:rsidRPr="002C3DDF">
        <w:rPr>
          <w:rFonts w:asciiTheme="minorHAnsi" w:hAnsiTheme="minorHAnsi" w:cstheme="minorHAnsi"/>
          <w:kern w:val="2"/>
          <w:szCs w:val="22"/>
          <w:lang w:val="en-GB" w:bidi="ar-SA"/>
          <w14:ligatures w14:val="standardContextual"/>
        </w:rPr>
        <w:t>xperience in investment analysis</w:t>
      </w:r>
      <w:r w:rsidR="00FC4C25" w:rsidRPr="002C3DDF">
        <w:rPr>
          <w:rFonts w:asciiTheme="minorHAnsi" w:hAnsiTheme="minorHAnsi" w:cstheme="minorHAnsi"/>
          <w:kern w:val="2"/>
          <w:szCs w:val="22"/>
          <w:lang w:val="en-GB" w:bidi="ar-SA"/>
          <w14:ligatures w14:val="standardContextual"/>
        </w:rPr>
        <w:t xml:space="preserve"> or Mergers and Acquisitions work</w:t>
      </w:r>
      <w:r w:rsidR="009E6E27" w:rsidRPr="002C3DDF">
        <w:rPr>
          <w:rFonts w:asciiTheme="minorHAnsi" w:hAnsiTheme="minorHAnsi" w:cstheme="minorHAnsi"/>
          <w:kern w:val="2"/>
          <w:szCs w:val="22"/>
          <w:lang w:val="en-GB" w:bidi="ar-SA"/>
          <w14:ligatures w14:val="standardContextual"/>
        </w:rPr>
        <w:t xml:space="preserve"> is a plus.</w:t>
      </w:r>
    </w:p>
    <w:p w14:paraId="2BB240B8" w14:textId="58846891" w:rsidR="00251491" w:rsidRPr="002C3DDF" w:rsidRDefault="00251491" w:rsidP="00FC4C25">
      <w:pPr>
        <w:numPr>
          <w:ilvl w:val="0"/>
          <w:numId w:val="26"/>
        </w:numPr>
        <w:autoSpaceDE w:val="0"/>
        <w:autoSpaceDN w:val="0"/>
        <w:adjustRightInd w:val="0"/>
        <w:spacing w:after="0" w:line="240" w:lineRule="auto"/>
        <w:jc w:val="both"/>
        <w:rPr>
          <w:rFonts w:asciiTheme="minorHAnsi" w:hAnsiTheme="minorHAnsi" w:cstheme="minorHAnsi"/>
          <w:kern w:val="2"/>
          <w:lang w:val="en-GB"/>
          <w14:ligatures w14:val="standardContextual"/>
        </w:rPr>
      </w:pPr>
      <w:r w:rsidRPr="002C3DDF">
        <w:rPr>
          <w:rFonts w:asciiTheme="minorHAnsi" w:hAnsiTheme="minorHAnsi" w:cstheme="minorHAnsi"/>
          <w:kern w:val="2"/>
          <w:szCs w:val="22"/>
          <w:lang w:val="en-GB" w:bidi="ar-SA"/>
          <w14:ligatures w14:val="standardContextual"/>
        </w:rPr>
        <w:t xml:space="preserve">Proven knowledge and experiences in agriculture and agro-processing industry in Cambodia </w:t>
      </w:r>
    </w:p>
    <w:p w14:paraId="2242E9EA" w14:textId="77777777" w:rsidR="003403F8" w:rsidRPr="002C3DDF" w:rsidRDefault="003403F8" w:rsidP="003403F8">
      <w:pPr>
        <w:numPr>
          <w:ilvl w:val="0"/>
          <w:numId w:val="26"/>
        </w:numPr>
        <w:autoSpaceDE w:val="0"/>
        <w:autoSpaceDN w:val="0"/>
        <w:adjustRightInd w:val="0"/>
        <w:spacing w:after="0" w:line="240" w:lineRule="auto"/>
        <w:jc w:val="both"/>
        <w:rPr>
          <w:rFonts w:asciiTheme="minorHAnsi" w:hAnsiTheme="minorHAnsi" w:cstheme="minorHAnsi"/>
          <w:kern w:val="2"/>
          <w:lang w:val="en-GB"/>
          <w14:ligatures w14:val="standardContextual"/>
        </w:rPr>
      </w:pPr>
      <w:r w:rsidRPr="002C3DDF">
        <w:rPr>
          <w:rFonts w:asciiTheme="minorHAnsi" w:hAnsiTheme="minorHAnsi" w:cstheme="minorHAnsi"/>
          <w:kern w:val="2"/>
          <w:lang w:val="en-GB"/>
          <w14:ligatures w14:val="standardContextual"/>
        </w:rPr>
        <w:t>Strong stakeholder engagement skills, including experience working with government agencies (CDC, MOC, MEF, etc.), private sector, and development partners.</w:t>
      </w:r>
    </w:p>
    <w:p w14:paraId="58FFD329" w14:textId="599A31F4" w:rsidR="00DD6111" w:rsidRPr="002C3DDF" w:rsidRDefault="00251491" w:rsidP="00DD6111">
      <w:pPr>
        <w:numPr>
          <w:ilvl w:val="0"/>
          <w:numId w:val="26"/>
        </w:numPr>
        <w:autoSpaceDE w:val="0"/>
        <w:autoSpaceDN w:val="0"/>
        <w:adjustRightInd w:val="0"/>
        <w:spacing w:after="0" w:line="240" w:lineRule="auto"/>
        <w:jc w:val="both"/>
        <w:rPr>
          <w:rFonts w:asciiTheme="minorHAnsi" w:hAnsiTheme="minorHAnsi" w:cstheme="minorHAnsi"/>
          <w:kern w:val="2"/>
          <w:lang w:val="en-GB"/>
          <w14:ligatures w14:val="standardContextual"/>
        </w:rPr>
      </w:pPr>
      <w:r w:rsidRPr="002C3DDF">
        <w:rPr>
          <w:rFonts w:asciiTheme="minorHAnsi" w:hAnsiTheme="minorHAnsi" w:cstheme="minorHAnsi"/>
          <w:kern w:val="2"/>
          <w:lang w:val="en-GB"/>
          <w14:ligatures w14:val="standardContextual"/>
        </w:rPr>
        <w:t xml:space="preserve">Strong project management </w:t>
      </w:r>
      <w:r w:rsidR="00DD6111" w:rsidRPr="002C3DDF">
        <w:rPr>
          <w:rFonts w:asciiTheme="minorHAnsi" w:hAnsiTheme="minorHAnsi" w:cstheme="minorHAnsi"/>
          <w:kern w:val="2"/>
          <w:lang w:val="en-GB"/>
          <w14:ligatures w14:val="standardContextual"/>
        </w:rPr>
        <w:t>skills</w:t>
      </w:r>
      <w:r w:rsidRPr="002C3DDF">
        <w:rPr>
          <w:rFonts w:asciiTheme="minorHAnsi" w:hAnsiTheme="minorHAnsi" w:cstheme="minorHAnsi"/>
          <w:kern w:val="2"/>
          <w:lang w:val="en-GB"/>
          <w14:ligatures w14:val="standardContextual"/>
        </w:rPr>
        <w:t xml:space="preserve"> and </w:t>
      </w:r>
      <w:r w:rsidR="00DD6111" w:rsidRPr="002C3DDF">
        <w:rPr>
          <w:rFonts w:asciiTheme="minorHAnsi" w:hAnsiTheme="minorHAnsi" w:cstheme="minorHAnsi"/>
          <w:kern w:val="2"/>
          <w:lang w:val="en-GB"/>
          <w14:ligatures w14:val="standardContextual"/>
        </w:rPr>
        <w:t>able to work</w:t>
      </w:r>
      <w:r w:rsidRPr="002C3DDF">
        <w:rPr>
          <w:rFonts w:asciiTheme="minorHAnsi" w:hAnsiTheme="minorHAnsi" w:cstheme="minorHAnsi"/>
          <w:kern w:val="2"/>
          <w:lang w:val="en-GB"/>
          <w14:ligatures w14:val="standardContextual"/>
        </w:rPr>
        <w:t xml:space="preserve"> with minimum supervision </w:t>
      </w:r>
    </w:p>
    <w:p w14:paraId="7C146D9A" w14:textId="77777777" w:rsidR="003403F8" w:rsidRPr="002C3DDF" w:rsidRDefault="003403F8" w:rsidP="003403F8">
      <w:pPr>
        <w:numPr>
          <w:ilvl w:val="0"/>
          <w:numId w:val="26"/>
        </w:numPr>
        <w:autoSpaceDE w:val="0"/>
        <w:autoSpaceDN w:val="0"/>
        <w:adjustRightInd w:val="0"/>
        <w:spacing w:after="0" w:line="240" w:lineRule="auto"/>
        <w:jc w:val="both"/>
        <w:rPr>
          <w:rFonts w:asciiTheme="minorHAnsi" w:hAnsiTheme="minorHAnsi" w:cstheme="minorHAnsi"/>
          <w:kern w:val="2"/>
          <w:lang w:val="en-GB"/>
          <w14:ligatures w14:val="standardContextual"/>
        </w:rPr>
      </w:pPr>
      <w:r w:rsidRPr="002C3DDF">
        <w:rPr>
          <w:rFonts w:asciiTheme="minorHAnsi" w:hAnsiTheme="minorHAnsi" w:cstheme="minorHAnsi"/>
          <w:kern w:val="2"/>
          <w:lang w:val="en-GB"/>
          <w14:ligatures w14:val="standardContextual"/>
        </w:rPr>
        <w:t>Proven ability to integrate GEDSI principles into program design and delivery.</w:t>
      </w:r>
    </w:p>
    <w:p w14:paraId="3825F857" w14:textId="5C25DD3F" w:rsidR="00DD6111" w:rsidRPr="002C3DDF" w:rsidRDefault="00DD6111" w:rsidP="003403F8">
      <w:pPr>
        <w:numPr>
          <w:ilvl w:val="0"/>
          <w:numId w:val="26"/>
        </w:numPr>
        <w:autoSpaceDE w:val="0"/>
        <w:autoSpaceDN w:val="0"/>
        <w:adjustRightInd w:val="0"/>
        <w:spacing w:after="0" w:line="240" w:lineRule="auto"/>
        <w:jc w:val="both"/>
        <w:rPr>
          <w:rFonts w:asciiTheme="minorHAnsi" w:hAnsiTheme="minorHAnsi" w:cstheme="minorHAnsi"/>
          <w:kern w:val="2"/>
          <w:lang w:val="en-GB"/>
          <w14:ligatures w14:val="standardContextual"/>
        </w:rPr>
      </w:pPr>
      <w:r w:rsidRPr="002C3DDF">
        <w:rPr>
          <w:rFonts w:asciiTheme="minorHAnsi" w:hAnsiTheme="minorHAnsi" w:cstheme="minorHAnsi"/>
          <w:kern w:val="2"/>
          <w:lang w:val="en-GB"/>
          <w14:ligatures w14:val="standardContextual"/>
        </w:rPr>
        <w:t xml:space="preserve">Excellent teamwork </w:t>
      </w:r>
    </w:p>
    <w:p w14:paraId="36BDA49B" w14:textId="77777777" w:rsidR="003403F8" w:rsidRPr="002C3DDF" w:rsidRDefault="003403F8" w:rsidP="007140C0">
      <w:pPr>
        <w:numPr>
          <w:ilvl w:val="0"/>
          <w:numId w:val="24"/>
        </w:numPr>
        <w:autoSpaceDE w:val="0"/>
        <w:autoSpaceDN w:val="0"/>
        <w:adjustRightInd w:val="0"/>
        <w:spacing w:after="0" w:line="240" w:lineRule="auto"/>
        <w:jc w:val="both"/>
        <w:rPr>
          <w:rFonts w:asciiTheme="minorHAnsi" w:hAnsiTheme="minorHAnsi" w:cstheme="minorHAnsi"/>
          <w:kern w:val="2"/>
          <w:lang w:val="en-GB"/>
          <w14:ligatures w14:val="standardContextual"/>
        </w:rPr>
      </w:pPr>
      <w:r w:rsidRPr="002C3DDF">
        <w:rPr>
          <w:rFonts w:asciiTheme="minorHAnsi" w:hAnsiTheme="minorHAnsi" w:cstheme="minorHAnsi"/>
          <w:kern w:val="2"/>
          <w:lang w:val="en-GB"/>
          <w14:ligatures w14:val="standardContextual"/>
        </w:rPr>
        <w:t>Excellent communication skills in Khmer and English.</w:t>
      </w:r>
    </w:p>
    <w:p w14:paraId="418EFE8E" w14:textId="77777777" w:rsidR="007140C0" w:rsidRPr="003403F8" w:rsidRDefault="007140C0" w:rsidP="00E0521E">
      <w:pPr>
        <w:autoSpaceDE w:val="0"/>
        <w:autoSpaceDN w:val="0"/>
        <w:adjustRightInd w:val="0"/>
        <w:spacing w:after="0" w:line="240" w:lineRule="auto"/>
        <w:ind w:left="720"/>
        <w:jc w:val="both"/>
        <w:rPr>
          <w:rStyle w:val="eop"/>
          <w:rFonts w:ascii="Calibri" w:eastAsia="Arial" w:hAnsi="Calibri" w:cs="Calibri"/>
          <w:color w:val="212121"/>
          <w:szCs w:val="22"/>
          <w:lang w:eastAsia="ru-RU" w:bidi="ar-SA"/>
        </w:rPr>
      </w:pPr>
    </w:p>
    <w:p w14:paraId="2460AB4C" w14:textId="77777777" w:rsidR="003403F8" w:rsidRPr="003403F8" w:rsidRDefault="003403F8" w:rsidP="003403F8">
      <w:pPr>
        <w:autoSpaceDE w:val="0"/>
        <w:autoSpaceDN w:val="0"/>
        <w:adjustRightInd w:val="0"/>
        <w:spacing w:after="0" w:line="240" w:lineRule="auto"/>
        <w:jc w:val="both"/>
        <w:rPr>
          <w:rStyle w:val="eop"/>
          <w:rFonts w:ascii="Calibri" w:eastAsia="Arial" w:hAnsi="Calibri" w:cs="Calibri"/>
          <w:color w:val="212121"/>
          <w:szCs w:val="22"/>
          <w:lang w:eastAsia="ru-RU" w:bidi="ar-SA"/>
        </w:rPr>
      </w:pPr>
      <w:r w:rsidRPr="003403F8">
        <w:rPr>
          <w:rStyle w:val="eop"/>
          <w:rFonts w:ascii="Calibri" w:eastAsia="Arial" w:hAnsi="Calibri" w:cs="Calibri"/>
          <w:color w:val="212121"/>
          <w:szCs w:val="22"/>
          <w:lang w:eastAsia="ru-RU" w:bidi="ar-SA"/>
        </w:rPr>
        <w:t>Desirable Attributes</w:t>
      </w:r>
    </w:p>
    <w:p w14:paraId="2B98460C" w14:textId="77777777" w:rsidR="003403F8" w:rsidRPr="002C3DDF" w:rsidRDefault="003403F8" w:rsidP="003403F8">
      <w:pPr>
        <w:numPr>
          <w:ilvl w:val="0"/>
          <w:numId w:val="27"/>
        </w:numPr>
        <w:autoSpaceDE w:val="0"/>
        <w:autoSpaceDN w:val="0"/>
        <w:adjustRightInd w:val="0"/>
        <w:spacing w:after="0" w:line="240" w:lineRule="auto"/>
        <w:jc w:val="both"/>
        <w:rPr>
          <w:rFonts w:asciiTheme="minorHAnsi" w:hAnsiTheme="minorHAnsi" w:cstheme="minorHAnsi"/>
          <w:kern w:val="2"/>
          <w:lang w:val="en-GB"/>
          <w14:ligatures w14:val="standardContextual"/>
        </w:rPr>
      </w:pPr>
      <w:r w:rsidRPr="002C3DDF">
        <w:rPr>
          <w:rFonts w:asciiTheme="minorHAnsi" w:hAnsiTheme="minorHAnsi" w:cstheme="minorHAnsi"/>
          <w:kern w:val="2"/>
          <w:lang w:val="en-GB"/>
          <w14:ligatures w14:val="standardContextual"/>
        </w:rPr>
        <w:t>Knowledge of Cambodia’s investment laws, public-private partnerships, and economic development policies.</w:t>
      </w:r>
    </w:p>
    <w:p w14:paraId="0BC4001F" w14:textId="77777777" w:rsidR="003403F8" w:rsidRPr="002C3DDF" w:rsidRDefault="003403F8" w:rsidP="003403F8">
      <w:pPr>
        <w:numPr>
          <w:ilvl w:val="0"/>
          <w:numId w:val="27"/>
        </w:numPr>
        <w:autoSpaceDE w:val="0"/>
        <w:autoSpaceDN w:val="0"/>
        <w:adjustRightInd w:val="0"/>
        <w:spacing w:after="0" w:line="240" w:lineRule="auto"/>
        <w:jc w:val="both"/>
        <w:rPr>
          <w:rFonts w:asciiTheme="minorHAnsi" w:hAnsiTheme="minorHAnsi" w:cstheme="minorHAnsi"/>
          <w:kern w:val="2"/>
          <w:lang w:val="en-GB"/>
          <w14:ligatures w14:val="standardContextual"/>
        </w:rPr>
      </w:pPr>
      <w:r w:rsidRPr="002C3DDF">
        <w:rPr>
          <w:rFonts w:asciiTheme="minorHAnsi" w:hAnsiTheme="minorHAnsi" w:cstheme="minorHAnsi"/>
          <w:kern w:val="2"/>
          <w:lang w:val="en-GB"/>
          <w14:ligatures w14:val="standardContextual"/>
        </w:rPr>
        <w:t>Experience in corporate or startup environments.</w:t>
      </w:r>
    </w:p>
    <w:p w14:paraId="79455CDB" w14:textId="77777777" w:rsidR="003403F8" w:rsidRPr="002C3DDF" w:rsidRDefault="003403F8" w:rsidP="003403F8">
      <w:pPr>
        <w:numPr>
          <w:ilvl w:val="0"/>
          <w:numId w:val="27"/>
        </w:numPr>
        <w:autoSpaceDE w:val="0"/>
        <w:autoSpaceDN w:val="0"/>
        <w:adjustRightInd w:val="0"/>
        <w:spacing w:after="0" w:line="240" w:lineRule="auto"/>
        <w:jc w:val="both"/>
        <w:rPr>
          <w:rFonts w:asciiTheme="minorHAnsi" w:hAnsiTheme="minorHAnsi" w:cstheme="minorHAnsi"/>
          <w:kern w:val="2"/>
          <w:lang w:val="en-GB"/>
          <w14:ligatures w14:val="standardContextual"/>
        </w:rPr>
      </w:pPr>
      <w:r w:rsidRPr="002C3DDF">
        <w:rPr>
          <w:rFonts w:asciiTheme="minorHAnsi" w:hAnsiTheme="minorHAnsi" w:cstheme="minorHAnsi"/>
          <w:kern w:val="2"/>
          <w:lang w:val="en-GB"/>
          <w14:ligatures w14:val="standardContextual"/>
        </w:rPr>
        <w:t>Strong analytical, presentation, and report-writing skills.</w:t>
      </w:r>
    </w:p>
    <w:p w14:paraId="75083537" w14:textId="77777777" w:rsidR="003403F8" w:rsidRDefault="003403F8" w:rsidP="003403F8">
      <w:pPr>
        <w:numPr>
          <w:ilvl w:val="0"/>
          <w:numId w:val="27"/>
        </w:numPr>
        <w:autoSpaceDE w:val="0"/>
        <w:autoSpaceDN w:val="0"/>
        <w:adjustRightInd w:val="0"/>
        <w:spacing w:after="0" w:line="240" w:lineRule="auto"/>
        <w:jc w:val="both"/>
        <w:rPr>
          <w:rFonts w:asciiTheme="minorHAnsi" w:hAnsiTheme="minorHAnsi" w:cstheme="minorHAnsi"/>
          <w:kern w:val="2"/>
          <w:lang w:val="en-GB"/>
          <w14:ligatures w14:val="standardContextual"/>
        </w:rPr>
      </w:pPr>
      <w:r w:rsidRPr="002C3DDF">
        <w:rPr>
          <w:rFonts w:asciiTheme="minorHAnsi" w:hAnsiTheme="minorHAnsi" w:cstheme="minorHAnsi"/>
          <w:kern w:val="2"/>
          <w:lang w:val="en-GB"/>
          <w14:ligatures w14:val="standardContextual"/>
        </w:rPr>
        <w:t>Willingness to travel and work in provinces as needed.</w:t>
      </w:r>
    </w:p>
    <w:p w14:paraId="2D3F3218" w14:textId="77777777" w:rsidR="008274DA" w:rsidRPr="00397A4A" w:rsidRDefault="008274DA" w:rsidP="008274DA">
      <w:pPr>
        <w:numPr>
          <w:ilvl w:val="0"/>
          <w:numId w:val="27"/>
        </w:numPr>
        <w:autoSpaceDE w:val="0"/>
        <w:autoSpaceDN w:val="0"/>
        <w:adjustRightInd w:val="0"/>
        <w:spacing w:after="100" w:afterAutospacing="1" w:line="240" w:lineRule="auto"/>
        <w:contextualSpacing/>
        <w:jc w:val="both"/>
        <w:rPr>
          <w:rFonts w:asciiTheme="minorHAnsi" w:hAnsiTheme="minorHAnsi" w:cstheme="minorHAnsi"/>
          <w:kern w:val="2"/>
          <w:lang w:val="en-GB"/>
          <w14:ligatures w14:val="standardContextual"/>
        </w:rPr>
      </w:pPr>
      <w:r w:rsidRPr="002C3DDF">
        <w:rPr>
          <w:rFonts w:asciiTheme="minorHAnsi" w:hAnsiTheme="minorHAnsi" w:cstheme="minorHAnsi"/>
          <w:kern w:val="2"/>
          <w:lang w:val="en-GB"/>
          <w14:ligatures w14:val="standardContextual"/>
        </w:rPr>
        <w:t>A growth mindset, adaptability, and a collaborative spirit.</w:t>
      </w:r>
    </w:p>
    <w:p w14:paraId="22262AA8" w14:textId="77777777" w:rsidR="008274DA" w:rsidRPr="002C3DDF" w:rsidRDefault="008274DA" w:rsidP="008274DA">
      <w:pPr>
        <w:autoSpaceDE w:val="0"/>
        <w:autoSpaceDN w:val="0"/>
        <w:adjustRightInd w:val="0"/>
        <w:spacing w:after="0" w:line="240" w:lineRule="auto"/>
        <w:ind w:left="720"/>
        <w:jc w:val="both"/>
        <w:rPr>
          <w:rFonts w:asciiTheme="minorHAnsi" w:hAnsiTheme="minorHAnsi" w:cstheme="minorHAnsi"/>
          <w:kern w:val="2"/>
          <w:lang w:val="en-GB"/>
          <w14:ligatures w14:val="standardContextual"/>
        </w:rPr>
      </w:pPr>
    </w:p>
    <w:p w14:paraId="144AB9C7" w14:textId="77777777" w:rsidR="00DC09AA" w:rsidRDefault="00DC09AA" w:rsidP="00DC09AA">
      <w:pPr>
        <w:autoSpaceDE w:val="0"/>
        <w:autoSpaceDN w:val="0"/>
        <w:adjustRightInd w:val="0"/>
        <w:spacing w:after="0" w:line="240" w:lineRule="auto"/>
        <w:jc w:val="both"/>
        <w:rPr>
          <w:rFonts w:ascii="Calibri" w:eastAsia="Calibri" w:hAnsi="Calibri" w:cs="Calibri"/>
          <w:b/>
          <w:color w:val="002060"/>
          <w:szCs w:val="22"/>
          <w:lang w:val="en-GB" w:eastAsia="en-AU" w:bidi="ar-SA"/>
        </w:rPr>
      </w:pPr>
    </w:p>
    <w:p w14:paraId="772672BB" w14:textId="77777777" w:rsidR="00695A35" w:rsidRDefault="00695A35" w:rsidP="00DC09AA">
      <w:pPr>
        <w:autoSpaceDE w:val="0"/>
        <w:autoSpaceDN w:val="0"/>
        <w:adjustRightInd w:val="0"/>
        <w:spacing w:after="0" w:line="240" w:lineRule="auto"/>
        <w:jc w:val="both"/>
        <w:rPr>
          <w:rFonts w:ascii="Calibri" w:eastAsia="Calibri" w:hAnsi="Calibri" w:cs="Calibri"/>
          <w:b/>
          <w:color w:val="002060"/>
          <w:szCs w:val="22"/>
          <w:lang w:val="en-GB" w:eastAsia="en-AU" w:bidi="ar-SA"/>
        </w:rPr>
      </w:pPr>
    </w:p>
    <w:p w14:paraId="0B25D843" w14:textId="77777777" w:rsidR="00695A35" w:rsidRPr="00AE4FE3" w:rsidRDefault="00695A35" w:rsidP="00DC09AA">
      <w:pPr>
        <w:autoSpaceDE w:val="0"/>
        <w:autoSpaceDN w:val="0"/>
        <w:adjustRightInd w:val="0"/>
        <w:spacing w:after="0" w:line="240" w:lineRule="auto"/>
        <w:jc w:val="both"/>
        <w:rPr>
          <w:rFonts w:ascii="Calibri" w:eastAsia="Calibri" w:hAnsi="Calibri" w:cs="Calibri"/>
          <w:b/>
          <w:color w:val="002060"/>
          <w:szCs w:val="22"/>
          <w:lang w:val="en-GB" w:eastAsia="en-AU" w:bidi="ar-SA"/>
        </w:rPr>
      </w:pPr>
    </w:p>
    <w:p w14:paraId="3EB5B876" w14:textId="77777777" w:rsidR="003403F8" w:rsidRPr="00AE4FE3" w:rsidRDefault="003403F8" w:rsidP="003403F8">
      <w:pPr>
        <w:jc w:val="both"/>
        <w:rPr>
          <w:rFonts w:ascii="Calibri" w:hAnsi="Calibri" w:cs="Calibri"/>
          <w:szCs w:val="22"/>
        </w:rPr>
      </w:pPr>
      <w:r w:rsidRPr="00AE4FE3">
        <w:rPr>
          <w:rFonts w:ascii="Calibri" w:hAnsi="Calibri" w:cs="Calibri"/>
          <w:szCs w:val="22"/>
        </w:rPr>
        <w:lastRenderedPageBreak/>
        <w:t>We prioritise talent, potential, and the right mindset over extensive experience.</w:t>
      </w:r>
    </w:p>
    <w:p w14:paraId="5C72644D" w14:textId="4D4AA8EB" w:rsidR="003403F8" w:rsidRPr="00AE4FE3" w:rsidRDefault="003403F8" w:rsidP="003403F8">
      <w:pPr>
        <w:spacing w:after="120"/>
        <w:jc w:val="both"/>
        <w:rPr>
          <w:rFonts w:ascii="Calibri" w:hAnsi="Calibri" w:cs="Calibri"/>
          <w:szCs w:val="22"/>
        </w:rPr>
      </w:pPr>
      <w:r w:rsidRPr="00AE4FE3">
        <w:rPr>
          <w:rFonts w:ascii="Calibri" w:hAnsi="Calibri" w:cs="Calibri"/>
          <w:szCs w:val="22"/>
        </w:rPr>
        <w:t xml:space="preserve">This is a full-time position with attractive daily rate remuneration </w:t>
      </w:r>
      <w:r w:rsidR="00AE4FE3" w:rsidRPr="00AE4FE3">
        <w:rPr>
          <w:rFonts w:ascii="Calibri" w:hAnsi="Calibri" w:cs="Calibri"/>
          <w:szCs w:val="22"/>
        </w:rPr>
        <w:t>package</w:t>
      </w:r>
      <w:r w:rsidRPr="00AE4FE3">
        <w:rPr>
          <w:rFonts w:ascii="Calibri" w:hAnsi="Calibri" w:cs="Calibri"/>
          <w:szCs w:val="22"/>
        </w:rPr>
        <w:t xml:space="preserve"> commensurate with qualifications and experience.</w:t>
      </w:r>
    </w:p>
    <w:p w14:paraId="3A46F6BD" w14:textId="10BC3B38" w:rsidR="003403F8" w:rsidRDefault="003403F8" w:rsidP="003F562B">
      <w:pPr>
        <w:autoSpaceDE w:val="0"/>
        <w:autoSpaceDN w:val="0"/>
        <w:adjustRightInd w:val="0"/>
        <w:spacing w:after="0" w:line="240" w:lineRule="auto"/>
        <w:jc w:val="both"/>
        <w:rPr>
          <w:rFonts w:ascii="Calibri" w:eastAsia="Calibri" w:hAnsi="Calibri" w:cs="Calibri"/>
          <w:b/>
          <w:color w:val="002060"/>
          <w:szCs w:val="22"/>
          <w:lang w:val="en-GB" w:eastAsia="en-AU" w:bidi="ar-SA"/>
        </w:rPr>
      </w:pPr>
      <w:r w:rsidRPr="00AE4FE3">
        <w:rPr>
          <w:rFonts w:ascii="Calibri" w:hAnsi="Calibri" w:cs="Calibri"/>
          <w:b/>
          <w:bCs/>
          <w:color w:val="2E74B5" w:themeColor="accent5" w:themeShade="BF"/>
          <w:szCs w:val="22"/>
        </w:rPr>
        <w:t>Closing Date:</w:t>
      </w:r>
      <w:r w:rsidRPr="00AE4FE3">
        <w:rPr>
          <w:rFonts w:ascii="Calibri" w:hAnsi="Calibri" w:cs="Calibri"/>
          <w:b/>
          <w:bCs/>
          <w:szCs w:val="22"/>
        </w:rPr>
        <w:t xml:space="preserve"> </w:t>
      </w:r>
      <w:r w:rsidRPr="00AE4FE3">
        <w:rPr>
          <w:rFonts w:ascii="Calibri" w:hAnsi="Calibri" w:cs="Calibri"/>
        </w:rPr>
        <w:t>We are looking for the right candidate, so there is no formal closing date for applications. But if you are interested, please submit your application as soon as possible. We will be reviewing applications on an ongoing basis.</w:t>
      </w:r>
    </w:p>
    <w:p w14:paraId="3242E75A" w14:textId="77777777" w:rsidR="003F562B" w:rsidRPr="003F562B" w:rsidRDefault="003F562B" w:rsidP="003F562B">
      <w:pPr>
        <w:autoSpaceDE w:val="0"/>
        <w:autoSpaceDN w:val="0"/>
        <w:adjustRightInd w:val="0"/>
        <w:spacing w:after="0" w:line="240" w:lineRule="auto"/>
        <w:jc w:val="both"/>
        <w:rPr>
          <w:rFonts w:ascii="Calibri" w:eastAsia="Calibri" w:hAnsi="Calibri" w:cs="Calibri"/>
          <w:b/>
          <w:color w:val="002060"/>
          <w:szCs w:val="22"/>
          <w:lang w:val="en-GB" w:eastAsia="en-AU" w:bidi="ar-SA"/>
        </w:rPr>
      </w:pPr>
    </w:p>
    <w:p w14:paraId="45E6772E" w14:textId="0B34C13C" w:rsidR="003403F8" w:rsidRPr="003F562B" w:rsidRDefault="003403F8" w:rsidP="003F562B">
      <w:pPr>
        <w:spacing w:after="120"/>
        <w:jc w:val="both"/>
        <w:rPr>
          <w:rFonts w:ascii="Calibri" w:hAnsi="Calibri" w:cs="Calibri"/>
          <w:b/>
          <w:bCs/>
          <w:i/>
          <w:iCs/>
          <w:szCs w:val="22"/>
        </w:rPr>
      </w:pPr>
      <w:r w:rsidRPr="00AE4FE3">
        <w:rPr>
          <w:rFonts w:ascii="Calibri" w:hAnsi="Calibri" w:cs="Calibri"/>
          <w:b/>
          <w:bCs/>
          <w:i/>
          <w:iCs/>
          <w:szCs w:val="22"/>
        </w:rPr>
        <w:t xml:space="preserve">Please note that applications may be retained in a candidate pool for future hiring needs. Unsuccessful candidates for this position may be considered for future employment opportunities with similar qualifications.  </w:t>
      </w:r>
    </w:p>
    <w:p w14:paraId="3576F415" w14:textId="77777777" w:rsidR="003403F8" w:rsidRPr="00AE4FE3" w:rsidRDefault="003403F8" w:rsidP="003403F8">
      <w:pPr>
        <w:spacing w:after="120"/>
        <w:rPr>
          <w:rFonts w:ascii="Calibri" w:hAnsi="Calibri" w:cs="Calibri"/>
          <w:b/>
          <w:bCs/>
          <w:color w:val="2E74B5" w:themeColor="accent5" w:themeShade="BF"/>
          <w:szCs w:val="22"/>
        </w:rPr>
      </w:pPr>
      <w:r w:rsidRPr="00AE4FE3">
        <w:rPr>
          <w:rFonts w:ascii="Calibri" w:hAnsi="Calibri" w:cs="Calibri"/>
          <w:b/>
          <w:bCs/>
          <w:color w:val="2E74B5" w:themeColor="accent5" w:themeShade="BF"/>
          <w:szCs w:val="22"/>
        </w:rPr>
        <w:t>Application</w:t>
      </w:r>
    </w:p>
    <w:p w14:paraId="304413BB" w14:textId="16E4A8CA" w:rsidR="003403F8" w:rsidRPr="003F562B" w:rsidRDefault="003403F8" w:rsidP="003F562B">
      <w:pPr>
        <w:jc w:val="both"/>
        <w:rPr>
          <w:rFonts w:ascii="Calibri" w:hAnsi="Calibri" w:cs="Calibri"/>
          <w:szCs w:val="22"/>
        </w:rPr>
      </w:pPr>
      <w:r w:rsidRPr="00AE4FE3">
        <w:rPr>
          <w:rFonts w:ascii="Calibri" w:hAnsi="Calibri" w:cs="Calibri"/>
          <w:szCs w:val="22"/>
        </w:rPr>
        <w:t xml:space="preserve">Please send your cover letter and CV with name and contact details (phone and email) of three professional referees to </w:t>
      </w:r>
      <w:hyperlink r:id="rId11" w:history="1">
        <w:r w:rsidRPr="00AE4FE3">
          <w:rPr>
            <w:rStyle w:val="Hyperlink"/>
            <w:rFonts w:ascii="Calibri" w:hAnsi="Calibri" w:cs="Calibri"/>
            <w:szCs w:val="22"/>
          </w:rPr>
          <w:t>recruitment@capred.org</w:t>
        </w:r>
      </w:hyperlink>
      <w:r w:rsidRPr="00AE4FE3">
        <w:rPr>
          <w:rFonts w:ascii="Calibri" w:hAnsi="Calibri" w:cs="Calibri"/>
          <w:szCs w:val="22"/>
        </w:rPr>
        <w:t xml:space="preserve"> mentioning the position you apply for in the subject line “Investment </w:t>
      </w:r>
      <w:r w:rsidR="00AE4FE3" w:rsidRPr="00AE4FE3">
        <w:rPr>
          <w:rFonts w:ascii="Calibri" w:hAnsi="Calibri" w:cs="Calibri"/>
          <w:szCs w:val="22"/>
        </w:rPr>
        <w:t xml:space="preserve">Promotion </w:t>
      </w:r>
      <w:r w:rsidRPr="00AE4FE3">
        <w:rPr>
          <w:rFonts w:ascii="Calibri" w:hAnsi="Calibri" w:cs="Calibri"/>
          <w:szCs w:val="22"/>
        </w:rPr>
        <w:t>Manager ”.</w:t>
      </w:r>
    </w:p>
    <w:p w14:paraId="1DEDCB36" w14:textId="39B93D7B" w:rsidR="003C412C" w:rsidRPr="00AE4FE3" w:rsidRDefault="003C412C" w:rsidP="00E66ECB">
      <w:pPr>
        <w:spacing w:after="0" w:line="240" w:lineRule="auto"/>
        <w:jc w:val="both"/>
        <w:rPr>
          <w:rFonts w:ascii="Calibri" w:eastAsia="Calibri" w:hAnsi="Calibri" w:cs="Calibri"/>
          <w:i/>
          <w:iCs/>
          <w:szCs w:val="22"/>
          <w:lang w:val="en-AU" w:bidi="ar-SA"/>
        </w:rPr>
      </w:pPr>
      <w:r w:rsidRPr="00AE4FE3">
        <w:rPr>
          <w:rFonts w:ascii="Calibri" w:eastAsia="Calibri" w:hAnsi="Calibri" w:cs="Calibri"/>
          <w:i/>
          <w:iCs/>
          <w:szCs w:val="22"/>
          <w:lang w:val="en-AU" w:bidi="ar-SA"/>
        </w:rPr>
        <w:t>Cowater International is an equal opportunity employer, basing employment on merit and qualifications as they relate to the professional experience and position expectations. Cowater does not discriminate against any employee or applicants on the basis of race, religion, sex, gender identity, disability, age, or any other basis protected by law.  CAPRED aims to have a diverse workforce at all levels, and a workplace that is supportive of gender equality, disability and social inclusion. Women, people with disabilities and other minorities are highly encouraged to apply.</w:t>
      </w:r>
    </w:p>
    <w:p w14:paraId="4C68FD6A" w14:textId="4AA9B280" w:rsidR="0081259F" w:rsidRPr="00AE4FE3" w:rsidRDefault="00011CD8" w:rsidP="00F95964">
      <w:pPr>
        <w:tabs>
          <w:tab w:val="left" w:pos="3404"/>
          <w:tab w:val="left" w:pos="6798"/>
          <w:tab w:val="right" w:pos="9936"/>
        </w:tabs>
        <w:spacing w:after="120" w:line="240" w:lineRule="auto"/>
        <w:rPr>
          <w:rFonts w:ascii="Calibri" w:hAnsi="Calibri" w:cs="Calibri"/>
          <w:szCs w:val="22"/>
        </w:rPr>
      </w:pPr>
      <w:r w:rsidRPr="00AE4FE3">
        <w:rPr>
          <w:rFonts w:ascii="Calibri" w:hAnsi="Calibri" w:cs="Calibri"/>
          <w:szCs w:val="22"/>
          <w:cs/>
        </w:rPr>
        <w:tab/>
      </w:r>
    </w:p>
    <w:sectPr w:rsidR="0081259F" w:rsidRPr="00AE4FE3" w:rsidSect="00171482">
      <w:headerReference w:type="default" r:id="rId12"/>
      <w:footerReference w:type="default" r:id="rId13"/>
      <w:pgSz w:w="12240" w:h="15840"/>
      <w:pgMar w:top="1152" w:right="1152" w:bottom="1152" w:left="1152" w:header="864"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F16D2" w14:textId="77777777" w:rsidR="00424AEE" w:rsidRDefault="00424AEE" w:rsidP="00171482">
      <w:pPr>
        <w:spacing w:after="0" w:line="240" w:lineRule="auto"/>
      </w:pPr>
      <w:r>
        <w:separator/>
      </w:r>
    </w:p>
  </w:endnote>
  <w:endnote w:type="continuationSeparator" w:id="0">
    <w:p w14:paraId="16FC015B" w14:textId="77777777" w:rsidR="00424AEE" w:rsidRDefault="00424AEE" w:rsidP="00171482">
      <w:pPr>
        <w:spacing w:after="0" w:line="240" w:lineRule="auto"/>
      </w:pPr>
      <w:r>
        <w:continuationSeparator/>
      </w:r>
    </w:p>
  </w:endnote>
  <w:endnote w:type="continuationNotice" w:id="1">
    <w:p w14:paraId="3538731F" w14:textId="77777777" w:rsidR="00424AEE" w:rsidRDefault="0042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DaunPenh">
    <w:panose1 w:val="02000500000000020004"/>
    <w:charset w:val="00"/>
    <w:family w:val="auto"/>
    <w:pitch w:val="variable"/>
    <w:sig w:usb0="80000003" w:usb1="00000000" w:usb2="00010000" w:usb3="00000000" w:csb0="00000001" w:csb1="00000000"/>
  </w:font>
  <w:font w:name="Khmer OS">
    <w:panose1 w:val="02000500000000020004"/>
    <w:charset w:val="00"/>
    <w:family w:val="auto"/>
    <w:pitch w:val="variable"/>
    <w:sig w:usb0="A00000EF" w:usb1="5000204A" w:usb2="00010000" w:usb3="00000000" w:csb0="0000011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olBoran">
    <w:altName w:val="Cambria"/>
    <w:panose1 w:val="020B0100010101010101"/>
    <w:charset w:val="00"/>
    <w:family w:val="swiss"/>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0FFAB" w14:textId="77777777" w:rsidR="00F3729C" w:rsidRDefault="00A95D02" w:rsidP="00F3729C">
    <w:pPr>
      <w:pStyle w:val="Footer"/>
      <w:tabs>
        <w:tab w:val="clear" w:pos="9360"/>
      </w:tabs>
      <w:rPr>
        <w:rFonts w:ascii="Open Sans" w:hAnsi="Open Sans" w:cs="Open Sans"/>
        <w:b/>
        <w:bCs/>
        <w:sz w:val="20"/>
        <w:lang w:val="en-AU"/>
      </w:rPr>
    </w:pPr>
    <w:r>
      <w:rPr>
        <w:rFonts w:ascii="Open Sans" w:hAnsi="Open Sans" w:cs="MoolBoran"/>
        <w:b/>
        <w:bCs/>
        <w:noProof/>
        <w:sz w:val="20"/>
        <w:lang w:val="en-AU" w:eastAsia="en-AU"/>
        <w14:ligatures w14:val="standardContextual"/>
      </w:rPr>
      <mc:AlternateContent>
        <mc:Choice Requires="wps">
          <w:drawing>
            <wp:anchor distT="0" distB="0" distL="114300" distR="114300" simplePos="0" relativeHeight="251658246" behindDoc="0" locked="0" layoutInCell="1" allowOverlap="1" wp14:anchorId="68D61E1A" wp14:editId="794DBEE8">
              <wp:simplePos x="0" y="0"/>
              <wp:positionH relativeFrom="column">
                <wp:posOffset>75565</wp:posOffset>
              </wp:positionH>
              <wp:positionV relativeFrom="paragraph">
                <wp:posOffset>-6643</wp:posOffset>
              </wp:positionV>
              <wp:extent cx="6212378" cy="0"/>
              <wp:effectExtent l="0" t="0" r="10795" b="12700"/>
              <wp:wrapNone/>
              <wp:docPr id="4" name="Straight Connector 4"/>
              <wp:cNvGraphicFramePr/>
              <a:graphic xmlns:a="http://schemas.openxmlformats.org/drawingml/2006/main">
                <a:graphicData uri="http://schemas.microsoft.com/office/word/2010/wordprocessingShape">
                  <wps:wsp>
                    <wps:cNvCnPr/>
                    <wps:spPr>
                      <a:xfrm>
                        <a:off x="0" y="0"/>
                        <a:ext cx="6212378" cy="0"/>
                      </a:xfrm>
                      <a:prstGeom prst="line">
                        <a:avLst/>
                      </a:prstGeom>
                      <a:ln w="9525">
                        <a:solidFill>
                          <a:srgbClr val="27A1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3DD707" id="Straight Connector 4"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5.95pt,-.5pt" to="49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" strokecolor="#27a1da">
              <v:stroke joinstyle="miter"/>
            </v:line>
          </w:pict>
        </mc:Fallback>
      </mc:AlternateContent>
    </w:r>
    <w:r w:rsidR="001C14AF">
      <w:rPr>
        <w:rFonts w:ascii="Open Sans" w:hAnsi="Open Sans" w:cs="Open Sans"/>
        <w:noProof/>
        <w:sz w:val="18"/>
        <w:szCs w:val="18"/>
        <w:lang w:val="en-AU" w:eastAsia="en-AU"/>
      </w:rPr>
      <mc:AlternateContent>
        <mc:Choice Requires="wps">
          <w:drawing>
            <wp:anchor distT="0" distB="0" distL="114300" distR="114300" simplePos="0" relativeHeight="251658244" behindDoc="0" locked="0" layoutInCell="1" allowOverlap="1" wp14:anchorId="36A1C6F6" wp14:editId="775AAECB">
              <wp:simplePos x="0" y="0"/>
              <wp:positionH relativeFrom="margin">
                <wp:posOffset>0</wp:posOffset>
              </wp:positionH>
              <wp:positionV relativeFrom="paragraph">
                <wp:posOffset>21590</wp:posOffset>
              </wp:positionV>
              <wp:extent cx="4152900"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52900" cy="552450"/>
                      </a:xfrm>
                      <a:prstGeom prst="rect">
                        <a:avLst/>
                      </a:prstGeom>
                      <a:noFill/>
                      <a:ln w="6350">
                        <a:noFill/>
                      </a:ln>
                    </wps:spPr>
                    <wps:txbx>
                      <w:txbxContent>
                        <w:p w14:paraId="54A05164"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255F4D36"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CAPRED is funded by the Australian Government and implemented by Cowater International</w:t>
                          </w:r>
                        </w:p>
                        <w:p w14:paraId="5421C8F6" w14:textId="77777777" w:rsidR="00F3729C" w:rsidRPr="00011CD8" w:rsidRDefault="00F3729C" w:rsidP="0081259F">
                          <w:pPr>
                            <w:spacing w:line="276" w:lineRule="auto"/>
                            <w:rPr>
                              <w:rFonts w:ascii="Calibri" w:hAnsi="Calibri" w:cs="Calibri"/>
                              <w:color w:val="2597CD"/>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1C6F6" id="_x0000_t202" coordsize="21600,21600" o:spt="202" path="m,l,21600r21600,l21600,xe">
              <v:stroke joinstyle="miter"/>
              <v:path gradientshapeok="t" o:connecttype="rect"/>
            </v:shapetype>
            <v:shape id="Text Box 7" o:spid="_x0000_s1026" type="#_x0000_t202" style="position:absolute;margin-left:0;margin-top:1.7pt;width:327pt;height: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tHFgIAACw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" filled="f" stroked="f" strokeweight=".5pt">
              <v:textbox>
                <w:txbxContent>
                  <w:p w14:paraId="54A05164"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255F4D36"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CAPRED is funded by the Australian Government and implemented by </w:t>
                    </w:r>
                    <w:proofErr w:type="spellStart"/>
                    <w:r w:rsidRPr="00011CD8">
                      <w:rPr>
                        <w:rFonts w:ascii="Calibri" w:hAnsi="Calibri" w:cs="Calibri"/>
                        <w:color w:val="2597CD"/>
                        <w:sz w:val="16"/>
                        <w:szCs w:val="16"/>
                        <w:lang w:val="en-AU"/>
                      </w:rPr>
                      <w:t>Cowater</w:t>
                    </w:r>
                    <w:proofErr w:type="spellEnd"/>
                    <w:r w:rsidRPr="00011CD8">
                      <w:rPr>
                        <w:rFonts w:ascii="Calibri" w:hAnsi="Calibri" w:cs="Calibri"/>
                        <w:color w:val="2597CD"/>
                        <w:sz w:val="16"/>
                        <w:szCs w:val="16"/>
                        <w:lang w:val="en-AU"/>
                      </w:rPr>
                      <w:t xml:space="preserve"> International</w:t>
                    </w:r>
                  </w:p>
                  <w:p w14:paraId="5421C8F6" w14:textId="77777777" w:rsidR="00F3729C" w:rsidRPr="00011CD8" w:rsidRDefault="00F3729C" w:rsidP="0081259F">
                    <w:pPr>
                      <w:spacing w:line="276" w:lineRule="auto"/>
                      <w:rPr>
                        <w:rFonts w:ascii="Calibri" w:hAnsi="Calibri" w:cs="Calibri"/>
                        <w:color w:val="2597CD"/>
                        <w:sz w:val="16"/>
                        <w:szCs w:val="16"/>
                      </w:rPr>
                    </w:pPr>
                  </w:p>
                </w:txbxContent>
              </v:textbox>
              <w10:wrap anchorx="margin"/>
            </v:shape>
          </w:pict>
        </mc:Fallback>
      </mc:AlternateContent>
    </w:r>
    <w:r w:rsidR="001C14AF">
      <w:rPr>
        <w:rFonts w:ascii="Open Sans" w:hAnsi="Open Sans" w:cs="Open Sans"/>
        <w:noProof/>
        <w:sz w:val="18"/>
        <w:szCs w:val="18"/>
        <w:lang w:val="en-AU" w:eastAsia="en-AU"/>
      </w:rPr>
      <mc:AlternateContent>
        <mc:Choice Requires="wps">
          <w:drawing>
            <wp:anchor distT="0" distB="0" distL="114300" distR="114300" simplePos="0" relativeHeight="251658243" behindDoc="0" locked="0" layoutInCell="1" allowOverlap="1" wp14:anchorId="6CF0A35F" wp14:editId="66B856A4">
              <wp:simplePos x="0" y="0"/>
              <wp:positionH relativeFrom="column">
                <wp:posOffset>5105400</wp:posOffset>
              </wp:positionH>
              <wp:positionV relativeFrom="paragraph">
                <wp:posOffset>24018</wp:posOffset>
              </wp:positionV>
              <wp:extent cx="1476375" cy="409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6375" cy="409575"/>
                      </a:xfrm>
                      <a:prstGeom prst="rect">
                        <a:avLst/>
                      </a:prstGeom>
                      <a:noFill/>
                      <a:ln w="6350">
                        <a:noFill/>
                      </a:ln>
                    </wps:spPr>
                    <wps:txbx>
                      <w:txbxContent>
                        <w:p w14:paraId="17E61E9D"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1"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72312D3F"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A35F" id="Text Box 16" o:spid="_x0000_s1027" type="#_x0000_t202" style="position:absolute;margin-left:402pt;margin-top:1.9pt;width:116.25pt;height:32.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4QG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" filled="f" stroked="f" strokeweight=".5pt">
              <v:textbox>
                <w:txbxContent>
                  <w:p w14:paraId="17E61E9D"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2"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t>
                    </w:r>
                    <w:r w:rsidR="00011CD8">
                      <w:rPr>
                        <w:rFonts w:ascii="Calibri" w:hAnsi="Calibri" w:cs="Calibri" w:hint="cs"/>
                        <w:color w:val="2597CD"/>
                        <w:sz w:val="16"/>
                        <w:szCs w:val="16"/>
                        <w:cs/>
                        <w:lang w:val="en-AU"/>
                      </w:rPr>
                      <w:t>www.capred.org</w:t>
                    </w:r>
                  </w:p>
                  <w:p w14:paraId="72312D3F"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v:textbox>
            </v:shape>
          </w:pict>
        </mc:Fallback>
      </mc:AlternateContent>
    </w:r>
  </w:p>
  <w:p w14:paraId="210CFA7F" w14:textId="77777777" w:rsidR="00F3729C" w:rsidRPr="0019468D" w:rsidRDefault="001C14AF" w:rsidP="00F3729C">
    <w:pPr>
      <w:pStyle w:val="Footer"/>
    </w:pPr>
    <w:r w:rsidRPr="001C14AF">
      <w:rPr>
        <w:noProof/>
        <w:cs/>
        <w:lang w:val="en-AU" w:eastAsia="en-AU"/>
      </w:rPr>
      <w:drawing>
        <wp:anchor distT="0" distB="0" distL="114300" distR="114300" simplePos="0" relativeHeight="251658245" behindDoc="0" locked="0" layoutInCell="1" allowOverlap="1" wp14:anchorId="48E0B768" wp14:editId="6FE8E4D9">
          <wp:simplePos x="0" y="0"/>
          <wp:positionH relativeFrom="column">
            <wp:posOffset>0</wp:posOffset>
          </wp:positionH>
          <wp:positionV relativeFrom="paragraph">
            <wp:posOffset>36297</wp:posOffset>
          </wp:positionV>
          <wp:extent cx="6309360" cy="8089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309360" cy="8089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CE4F7" w14:textId="77777777" w:rsidR="00424AEE" w:rsidRDefault="00424AEE" w:rsidP="00171482">
      <w:pPr>
        <w:spacing w:after="0" w:line="240" w:lineRule="auto"/>
      </w:pPr>
      <w:r>
        <w:separator/>
      </w:r>
    </w:p>
  </w:footnote>
  <w:footnote w:type="continuationSeparator" w:id="0">
    <w:p w14:paraId="1853B413" w14:textId="77777777" w:rsidR="00424AEE" w:rsidRDefault="00424AEE" w:rsidP="00171482">
      <w:pPr>
        <w:spacing w:after="0" w:line="240" w:lineRule="auto"/>
      </w:pPr>
      <w:r>
        <w:continuationSeparator/>
      </w:r>
    </w:p>
  </w:footnote>
  <w:footnote w:type="continuationNotice" w:id="1">
    <w:p w14:paraId="71FCF5B3" w14:textId="77777777" w:rsidR="00424AEE" w:rsidRDefault="0042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A5DAF" w14:textId="77777777" w:rsidR="00F3729C" w:rsidRDefault="0081259F">
    <w:pPr>
      <w:pStyle w:val="Header"/>
    </w:pPr>
    <w:r>
      <w:rPr>
        <w:noProof/>
        <w:lang w:val="en-AU" w:eastAsia="en-AU"/>
      </w:rPr>
      <w:drawing>
        <wp:anchor distT="0" distB="0" distL="114300" distR="114300" simplePos="0" relativeHeight="251658242" behindDoc="0" locked="0" layoutInCell="1" allowOverlap="1" wp14:anchorId="33B0DF22" wp14:editId="236CEFCC">
          <wp:simplePos x="0" y="0"/>
          <wp:positionH relativeFrom="margin">
            <wp:posOffset>3721100</wp:posOffset>
          </wp:positionH>
          <wp:positionV relativeFrom="margin">
            <wp:posOffset>-450850</wp:posOffset>
          </wp:positionV>
          <wp:extent cx="2584450" cy="239395"/>
          <wp:effectExtent l="0" t="0" r="6350" b="1905"/>
          <wp:wrapThrough wrapText="bothSides">
            <wp:wrapPolygon edited="0">
              <wp:start x="0" y="0"/>
              <wp:lineTo x="0" y="20626"/>
              <wp:lineTo x="21547" y="20626"/>
              <wp:lineTo x="2154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4450" cy="239395"/>
                  </a:xfrm>
                  <a:prstGeom prst="rect">
                    <a:avLst/>
                  </a:prstGeom>
                </pic:spPr>
              </pic:pic>
            </a:graphicData>
          </a:graphic>
          <wp14:sizeRelH relativeFrom="margin">
            <wp14:pctWidth>0</wp14:pctWidth>
          </wp14:sizeRelH>
          <wp14:sizeRelV relativeFrom="margin">
            <wp14:pctHeight>0</wp14:pctHeight>
          </wp14:sizeRelV>
        </wp:anchor>
      </w:drawing>
    </w:r>
    <w:r w:rsidR="00B1053E" w:rsidRPr="00FD4D96">
      <w:rPr>
        <w:noProof/>
        <w:cs/>
        <w:lang w:val="en-AU" w:eastAsia="en-AU"/>
      </w:rPr>
      <mc:AlternateContent>
        <mc:Choice Requires="wps">
          <w:drawing>
            <wp:anchor distT="0" distB="0" distL="114300" distR="114300" simplePos="0" relativeHeight="251658240" behindDoc="0" locked="0" layoutInCell="1" allowOverlap="1" wp14:anchorId="253833C9" wp14:editId="78277537">
              <wp:simplePos x="0" y="0"/>
              <wp:positionH relativeFrom="margin">
                <wp:posOffset>3810</wp:posOffset>
              </wp:positionH>
              <wp:positionV relativeFrom="paragraph">
                <wp:posOffset>167652</wp:posOffset>
              </wp:positionV>
              <wp:extent cx="6305550" cy="0"/>
              <wp:effectExtent l="0" t="0" r="6350" b="12700"/>
              <wp:wrapNone/>
              <wp:docPr id="1" name="Straight Connector 1"/>
              <wp:cNvGraphicFramePr/>
              <a:graphic xmlns:a="http://schemas.openxmlformats.org/drawingml/2006/main">
                <a:graphicData uri="http://schemas.microsoft.com/office/word/2010/wordprocessingShape">
                  <wps:wsp>
                    <wps:cNvCnPr/>
                    <wps:spPr>
                      <a:xfrm>
                        <a:off x="0" y="0"/>
                        <a:ext cx="6305550" cy="0"/>
                      </a:xfrm>
                      <a:prstGeom prst="line">
                        <a:avLst/>
                      </a:prstGeom>
                      <a:ln>
                        <a:solidFill>
                          <a:srgbClr val="0C425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DBAF3E0" id="Straight Connector 1" o:spid="_x0000_s1026"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13.2pt" to="49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" strokecolor="#0c425e" strokeweight="1pt">
              <v:stroke joinstyle="miter"/>
              <w10:wrap anchorx="margin"/>
            </v:line>
          </w:pict>
        </mc:Fallback>
      </mc:AlternateContent>
    </w:r>
    <w:r w:rsidR="00171482">
      <w:rPr>
        <w:noProof/>
        <w:lang w:val="en-AU" w:eastAsia="en-AU"/>
      </w:rPr>
      <w:drawing>
        <wp:anchor distT="0" distB="0" distL="114300" distR="114300" simplePos="0" relativeHeight="251658241" behindDoc="0" locked="0" layoutInCell="1" allowOverlap="1" wp14:anchorId="1CC8BEF6" wp14:editId="5C52A022">
          <wp:simplePos x="0" y="0"/>
          <wp:positionH relativeFrom="margin">
            <wp:posOffset>-3810</wp:posOffset>
          </wp:positionH>
          <wp:positionV relativeFrom="margin">
            <wp:posOffset>-441960</wp:posOffset>
          </wp:positionV>
          <wp:extent cx="1231265" cy="247015"/>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231265" cy="247015"/>
                  </a:xfrm>
                  <a:prstGeom prst="rect">
                    <a:avLst/>
                  </a:prstGeom>
                </pic:spPr>
              </pic:pic>
            </a:graphicData>
          </a:graphic>
          <wp14:sizeRelH relativeFrom="margin">
            <wp14:pctWidth>0</wp14:pctWidth>
          </wp14:sizeRelH>
          <wp14:sizeRelV relativeFrom="margin">
            <wp14:pctHeight>0</wp14:pctHeight>
          </wp14:sizeRelV>
        </wp:anchor>
      </w:drawing>
    </w:r>
    <w:r w:rsidRPr="00FD4D96">
      <w:rPr>
        <w:noProof/>
        <w: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39AC"/>
    <w:multiLevelType w:val="multilevel"/>
    <w:tmpl w:val="985A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801FF2"/>
    <w:multiLevelType w:val="hybridMultilevel"/>
    <w:tmpl w:val="659688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15BEE"/>
    <w:multiLevelType w:val="multilevel"/>
    <w:tmpl w:val="10E2F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D2CF9"/>
    <w:multiLevelType w:val="multilevel"/>
    <w:tmpl w:val="02248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F6BA8"/>
    <w:multiLevelType w:val="hybridMultilevel"/>
    <w:tmpl w:val="D8885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1567AF"/>
    <w:multiLevelType w:val="multilevel"/>
    <w:tmpl w:val="C682F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82D1B"/>
    <w:multiLevelType w:val="multilevel"/>
    <w:tmpl w:val="5B92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D72BE8"/>
    <w:multiLevelType w:val="hybridMultilevel"/>
    <w:tmpl w:val="57B2C86A"/>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15:restartNumberingAfterBreak="0">
    <w:nsid w:val="343C2885"/>
    <w:multiLevelType w:val="hybridMultilevel"/>
    <w:tmpl w:val="4BAA1A2A"/>
    <w:lvl w:ilvl="0" w:tplc="04090005">
      <w:start w:val="1"/>
      <w:numFmt w:val="bullet"/>
      <w:lvlText w:val=""/>
      <w:lvlJc w:val="left"/>
      <w:pPr>
        <w:ind w:left="426" w:hanging="360"/>
      </w:pPr>
      <w:rPr>
        <w:rFonts w:ascii="Wingdings" w:hAnsi="Wingdings" w:hint="default"/>
      </w:rPr>
    </w:lvl>
    <w:lvl w:ilvl="1" w:tplc="0C090003">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9" w15:restartNumberingAfterBreak="0">
    <w:nsid w:val="39C755FE"/>
    <w:multiLevelType w:val="hybridMultilevel"/>
    <w:tmpl w:val="E7CAAD18"/>
    <w:lvl w:ilvl="0" w:tplc="222E8CF8">
      <w:start w:val="1"/>
      <w:numFmt w:val="decimal"/>
      <w:lvlText w:val="%1-"/>
      <w:lvlJc w:val="left"/>
      <w:pPr>
        <w:ind w:left="1080" w:hanging="360"/>
      </w:pPr>
      <w:rPr>
        <w:rFonts w:ascii="Calibri" w:eastAsia="Calibri" w:hAnsi="Calibri" w:cs="Calibr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BC35EEF"/>
    <w:multiLevelType w:val="multilevel"/>
    <w:tmpl w:val="379A72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4C14B1"/>
    <w:multiLevelType w:val="multilevel"/>
    <w:tmpl w:val="09E8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CE3E0A"/>
    <w:multiLevelType w:val="multilevel"/>
    <w:tmpl w:val="8244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155009"/>
    <w:multiLevelType w:val="multilevel"/>
    <w:tmpl w:val="5D9A5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D10928"/>
    <w:multiLevelType w:val="hybridMultilevel"/>
    <w:tmpl w:val="F3B65706"/>
    <w:lvl w:ilvl="0" w:tplc="9B2C97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DC1D80"/>
    <w:multiLevelType w:val="multilevel"/>
    <w:tmpl w:val="E252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B51BD1"/>
    <w:multiLevelType w:val="multilevel"/>
    <w:tmpl w:val="CE148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6718F2"/>
    <w:multiLevelType w:val="hybridMultilevel"/>
    <w:tmpl w:val="41D87CE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8" w15:restartNumberingAfterBreak="0">
    <w:nsid w:val="4B19347E"/>
    <w:multiLevelType w:val="hybridMultilevel"/>
    <w:tmpl w:val="F8FEBEB4"/>
    <w:lvl w:ilvl="0" w:tplc="7D1AE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B444184"/>
    <w:multiLevelType w:val="multilevel"/>
    <w:tmpl w:val="710E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5D05C3"/>
    <w:multiLevelType w:val="hybridMultilevel"/>
    <w:tmpl w:val="55725428"/>
    <w:lvl w:ilvl="0" w:tplc="DA02FAC4">
      <w:numFmt w:val="bullet"/>
      <w:lvlText w:val="•"/>
      <w:lvlJc w:val="left"/>
      <w:pPr>
        <w:ind w:left="1568" w:hanging="346"/>
      </w:pPr>
      <w:rPr>
        <w:rFonts w:ascii="Times New Roman" w:eastAsia="Times New Roman" w:hAnsi="Times New Roman" w:cs="Times New Roman" w:hint="default"/>
        <w:w w:val="104"/>
        <w:position w:val="-2"/>
        <w:lang w:val="en-US" w:eastAsia="en-US" w:bidi="ar-SA"/>
      </w:rPr>
    </w:lvl>
    <w:lvl w:ilvl="1" w:tplc="FDDA464C">
      <w:numFmt w:val="bullet"/>
      <w:lvlText w:val="•"/>
      <w:lvlJc w:val="left"/>
      <w:pPr>
        <w:ind w:left="2520" w:hanging="346"/>
      </w:pPr>
      <w:rPr>
        <w:rFonts w:hint="default"/>
        <w:lang w:val="en-US" w:eastAsia="en-US" w:bidi="ar-SA"/>
      </w:rPr>
    </w:lvl>
    <w:lvl w:ilvl="2" w:tplc="4C4A14EC">
      <w:numFmt w:val="bullet"/>
      <w:lvlText w:val="•"/>
      <w:lvlJc w:val="left"/>
      <w:pPr>
        <w:ind w:left="3481" w:hanging="346"/>
      </w:pPr>
      <w:rPr>
        <w:rFonts w:hint="default"/>
        <w:lang w:val="en-US" w:eastAsia="en-US" w:bidi="ar-SA"/>
      </w:rPr>
    </w:lvl>
    <w:lvl w:ilvl="3" w:tplc="18167710">
      <w:numFmt w:val="bullet"/>
      <w:lvlText w:val="•"/>
      <w:lvlJc w:val="left"/>
      <w:pPr>
        <w:ind w:left="4441" w:hanging="346"/>
      </w:pPr>
      <w:rPr>
        <w:rFonts w:hint="default"/>
        <w:lang w:val="en-US" w:eastAsia="en-US" w:bidi="ar-SA"/>
      </w:rPr>
    </w:lvl>
    <w:lvl w:ilvl="4" w:tplc="42C28730">
      <w:numFmt w:val="bullet"/>
      <w:lvlText w:val="•"/>
      <w:lvlJc w:val="left"/>
      <w:pPr>
        <w:ind w:left="5402" w:hanging="346"/>
      </w:pPr>
      <w:rPr>
        <w:rFonts w:hint="default"/>
        <w:lang w:val="en-US" w:eastAsia="en-US" w:bidi="ar-SA"/>
      </w:rPr>
    </w:lvl>
    <w:lvl w:ilvl="5" w:tplc="B9E2B7D2">
      <w:numFmt w:val="bullet"/>
      <w:lvlText w:val="•"/>
      <w:lvlJc w:val="left"/>
      <w:pPr>
        <w:ind w:left="6362" w:hanging="346"/>
      </w:pPr>
      <w:rPr>
        <w:rFonts w:hint="default"/>
        <w:lang w:val="en-US" w:eastAsia="en-US" w:bidi="ar-SA"/>
      </w:rPr>
    </w:lvl>
    <w:lvl w:ilvl="6" w:tplc="A2FE8A98">
      <w:numFmt w:val="bullet"/>
      <w:lvlText w:val="•"/>
      <w:lvlJc w:val="left"/>
      <w:pPr>
        <w:ind w:left="7323" w:hanging="346"/>
      </w:pPr>
      <w:rPr>
        <w:rFonts w:hint="default"/>
        <w:lang w:val="en-US" w:eastAsia="en-US" w:bidi="ar-SA"/>
      </w:rPr>
    </w:lvl>
    <w:lvl w:ilvl="7" w:tplc="7430C0F4">
      <w:numFmt w:val="bullet"/>
      <w:lvlText w:val="•"/>
      <w:lvlJc w:val="left"/>
      <w:pPr>
        <w:ind w:left="8283" w:hanging="346"/>
      </w:pPr>
      <w:rPr>
        <w:rFonts w:hint="default"/>
        <w:lang w:val="en-US" w:eastAsia="en-US" w:bidi="ar-SA"/>
      </w:rPr>
    </w:lvl>
    <w:lvl w:ilvl="8" w:tplc="072C7D0C">
      <w:numFmt w:val="bullet"/>
      <w:lvlText w:val="•"/>
      <w:lvlJc w:val="left"/>
      <w:pPr>
        <w:ind w:left="9244" w:hanging="346"/>
      </w:pPr>
      <w:rPr>
        <w:rFonts w:hint="default"/>
        <w:lang w:val="en-US" w:eastAsia="en-US" w:bidi="ar-SA"/>
      </w:rPr>
    </w:lvl>
  </w:abstractNum>
  <w:abstractNum w:abstractNumId="21" w15:restartNumberingAfterBreak="0">
    <w:nsid w:val="541158AF"/>
    <w:multiLevelType w:val="multilevel"/>
    <w:tmpl w:val="0790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5622D0"/>
    <w:multiLevelType w:val="hybridMultilevel"/>
    <w:tmpl w:val="572E1814"/>
    <w:lvl w:ilvl="0" w:tplc="231E8254">
      <w:start w:val="1"/>
      <w:numFmt w:val="decimal"/>
      <w:lvlText w:val="%1)"/>
      <w:lvlJc w:val="left"/>
      <w:pPr>
        <w:ind w:left="502" w:hanging="360"/>
      </w:pPr>
      <w:rPr>
        <w:rFonts w:hint="default"/>
      </w:rPr>
    </w:lvl>
    <w:lvl w:ilvl="1" w:tplc="0C000019" w:tentative="1">
      <w:start w:val="1"/>
      <w:numFmt w:val="lowerLetter"/>
      <w:lvlText w:val="%2."/>
      <w:lvlJc w:val="left"/>
      <w:pPr>
        <w:ind w:left="1222" w:hanging="360"/>
      </w:pPr>
    </w:lvl>
    <w:lvl w:ilvl="2" w:tplc="0C00001B" w:tentative="1">
      <w:start w:val="1"/>
      <w:numFmt w:val="lowerRoman"/>
      <w:lvlText w:val="%3."/>
      <w:lvlJc w:val="right"/>
      <w:pPr>
        <w:ind w:left="1942" w:hanging="180"/>
      </w:pPr>
    </w:lvl>
    <w:lvl w:ilvl="3" w:tplc="0C00000F" w:tentative="1">
      <w:start w:val="1"/>
      <w:numFmt w:val="decimal"/>
      <w:lvlText w:val="%4."/>
      <w:lvlJc w:val="left"/>
      <w:pPr>
        <w:ind w:left="2662" w:hanging="360"/>
      </w:pPr>
    </w:lvl>
    <w:lvl w:ilvl="4" w:tplc="0C000019" w:tentative="1">
      <w:start w:val="1"/>
      <w:numFmt w:val="lowerLetter"/>
      <w:lvlText w:val="%5."/>
      <w:lvlJc w:val="left"/>
      <w:pPr>
        <w:ind w:left="3382" w:hanging="360"/>
      </w:pPr>
    </w:lvl>
    <w:lvl w:ilvl="5" w:tplc="0C00001B" w:tentative="1">
      <w:start w:val="1"/>
      <w:numFmt w:val="lowerRoman"/>
      <w:lvlText w:val="%6."/>
      <w:lvlJc w:val="right"/>
      <w:pPr>
        <w:ind w:left="4102" w:hanging="180"/>
      </w:pPr>
    </w:lvl>
    <w:lvl w:ilvl="6" w:tplc="0C00000F" w:tentative="1">
      <w:start w:val="1"/>
      <w:numFmt w:val="decimal"/>
      <w:lvlText w:val="%7."/>
      <w:lvlJc w:val="left"/>
      <w:pPr>
        <w:ind w:left="4822" w:hanging="360"/>
      </w:pPr>
    </w:lvl>
    <w:lvl w:ilvl="7" w:tplc="0C000019" w:tentative="1">
      <w:start w:val="1"/>
      <w:numFmt w:val="lowerLetter"/>
      <w:lvlText w:val="%8."/>
      <w:lvlJc w:val="left"/>
      <w:pPr>
        <w:ind w:left="5542" w:hanging="360"/>
      </w:pPr>
    </w:lvl>
    <w:lvl w:ilvl="8" w:tplc="0C00001B" w:tentative="1">
      <w:start w:val="1"/>
      <w:numFmt w:val="lowerRoman"/>
      <w:lvlText w:val="%9."/>
      <w:lvlJc w:val="right"/>
      <w:pPr>
        <w:ind w:left="6262" w:hanging="180"/>
      </w:pPr>
    </w:lvl>
  </w:abstractNum>
  <w:abstractNum w:abstractNumId="23" w15:restartNumberingAfterBreak="0">
    <w:nsid w:val="695A7F6A"/>
    <w:multiLevelType w:val="multilevel"/>
    <w:tmpl w:val="938A9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4F62E8"/>
    <w:multiLevelType w:val="multilevel"/>
    <w:tmpl w:val="74B6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EF49FE"/>
    <w:multiLevelType w:val="multilevel"/>
    <w:tmpl w:val="C3DA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3435F"/>
    <w:multiLevelType w:val="hybridMultilevel"/>
    <w:tmpl w:val="3D704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EC310B"/>
    <w:multiLevelType w:val="multilevel"/>
    <w:tmpl w:val="49FE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794020"/>
    <w:multiLevelType w:val="multilevel"/>
    <w:tmpl w:val="B07E58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77CD3ECE"/>
    <w:multiLevelType w:val="hybridMultilevel"/>
    <w:tmpl w:val="4678EA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725980903">
    <w:abstractNumId w:val="28"/>
  </w:num>
  <w:num w:numId="2" w16cid:durableId="501506525">
    <w:abstractNumId w:val="18"/>
  </w:num>
  <w:num w:numId="3" w16cid:durableId="1717776198">
    <w:abstractNumId w:val="9"/>
  </w:num>
  <w:num w:numId="4" w16cid:durableId="1920091102">
    <w:abstractNumId w:val="17"/>
  </w:num>
  <w:num w:numId="5" w16cid:durableId="500698607">
    <w:abstractNumId w:val="4"/>
  </w:num>
  <w:num w:numId="6" w16cid:durableId="350956614">
    <w:abstractNumId w:val="7"/>
  </w:num>
  <w:num w:numId="7" w16cid:durableId="42482182">
    <w:abstractNumId w:val="29"/>
  </w:num>
  <w:num w:numId="8" w16cid:durableId="1802334753">
    <w:abstractNumId w:val="5"/>
  </w:num>
  <w:num w:numId="9" w16cid:durableId="1380322770">
    <w:abstractNumId w:val="3"/>
  </w:num>
  <w:num w:numId="10" w16cid:durableId="1656837433">
    <w:abstractNumId w:val="20"/>
  </w:num>
  <w:num w:numId="11" w16cid:durableId="1674332973">
    <w:abstractNumId w:val="10"/>
  </w:num>
  <w:num w:numId="12" w16cid:durableId="1474102378">
    <w:abstractNumId w:val="2"/>
  </w:num>
  <w:num w:numId="13" w16cid:durableId="1637298139">
    <w:abstractNumId w:val="16"/>
  </w:num>
  <w:num w:numId="14" w16cid:durableId="1033001430">
    <w:abstractNumId w:val="27"/>
  </w:num>
  <w:num w:numId="15" w16cid:durableId="797140467">
    <w:abstractNumId w:val="12"/>
  </w:num>
  <w:num w:numId="16" w16cid:durableId="664164087">
    <w:abstractNumId w:val="6"/>
  </w:num>
  <w:num w:numId="17" w16cid:durableId="722363245">
    <w:abstractNumId w:val="24"/>
  </w:num>
  <w:num w:numId="18" w16cid:durableId="155608874">
    <w:abstractNumId w:val="23"/>
  </w:num>
  <w:num w:numId="19" w16cid:durableId="1303073385">
    <w:abstractNumId w:val="11"/>
  </w:num>
  <w:num w:numId="20" w16cid:durableId="608589993">
    <w:abstractNumId w:val="22"/>
  </w:num>
  <w:num w:numId="21" w16cid:durableId="1573201284">
    <w:abstractNumId w:val="25"/>
  </w:num>
  <w:num w:numId="22" w16cid:durableId="1020542939">
    <w:abstractNumId w:val="26"/>
  </w:num>
  <w:num w:numId="23" w16cid:durableId="1886942602">
    <w:abstractNumId w:val="19"/>
  </w:num>
  <w:num w:numId="24" w16cid:durableId="1093550985">
    <w:abstractNumId w:val="13"/>
  </w:num>
  <w:num w:numId="25" w16cid:durableId="1953703647">
    <w:abstractNumId w:val="15"/>
  </w:num>
  <w:num w:numId="26" w16cid:durableId="1781798141">
    <w:abstractNumId w:val="0"/>
  </w:num>
  <w:num w:numId="27" w16cid:durableId="679551523">
    <w:abstractNumId w:val="21"/>
  </w:num>
  <w:num w:numId="28" w16cid:durableId="1650358535">
    <w:abstractNumId w:val="14"/>
  </w:num>
  <w:num w:numId="29" w16cid:durableId="1566068982">
    <w:abstractNumId w:val="8"/>
  </w:num>
  <w:num w:numId="30" w16cid:durableId="950017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1F6"/>
    <w:rsid w:val="00001F28"/>
    <w:rsid w:val="00006A43"/>
    <w:rsid w:val="00011CD8"/>
    <w:rsid w:val="00012FA6"/>
    <w:rsid w:val="0001451E"/>
    <w:rsid w:val="00015C62"/>
    <w:rsid w:val="000317B6"/>
    <w:rsid w:val="00032086"/>
    <w:rsid w:val="00033927"/>
    <w:rsid w:val="000364CF"/>
    <w:rsid w:val="0004174A"/>
    <w:rsid w:val="00062F1B"/>
    <w:rsid w:val="00086C50"/>
    <w:rsid w:val="000876EB"/>
    <w:rsid w:val="00090534"/>
    <w:rsid w:val="00091F16"/>
    <w:rsid w:val="000A13BA"/>
    <w:rsid w:val="000C11AA"/>
    <w:rsid w:val="000D205F"/>
    <w:rsid w:val="000E284D"/>
    <w:rsid w:val="000F20E9"/>
    <w:rsid w:val="001009AF"/>
    <w:rsid w:val="001017E0"/>
    <w:rsid w:val="00102F65"/>
    <w:rsid w:val="00114480"/>
    <w:rsid w:val="00116DFE"/>
    <w:rsid w:val="001431CA"/>
    <w:rsid w:val="00161542"/>
    <w:rsid w:val="00164A27"/>
    <w:rsid w:val="00164E87"/>
    <w:rsid w:val="00171482"/>
    <w:rsid w:val="001863B7"/>
    <w:rsid w:val="001911F5"/>
    <w:rsid w:val="00195B3F"/>
    <w:rsid w:val="001A0D6B"/>
    <w:rsid w:val="001A6C6C"/>
    <w:rsid w:val="001C14AF"/>
    <w:rsid w:val="001C2480"/>
    <w:rsid w:val="001C286E"/>
    <w:rsid w:val="001C4423"/>
    <w:rsid w:val="001D0728"/>
    <w:rsid w:val="001D65DF"/>
    <w:rsid w:val="001D6EB6"/>
    <w:rsid w:val="001F5B8E"/>
    <w:rsid w:val="00205168"/>
    <w:rsid w:val="0021381D"/>
    <w:rsid w:val="00222EF6"/>
    <w:rsid w:val="002245DC"/>
    <w:rsid w:val="00251491"/>
    <w:rsid w:val="00254BD4"/>
    <w:rsid w:val="00261E71"/>
    <w:rsid w:val="0026384B"/>
    <w:rsid w:val="00266DED"/>
    <w:rsid w:val="00273BC9"/>
    <w:rsid w:val="00277C54"/>
    <w:rsid w:val="0028321E"/>
    <w:rsid w:val="00291C9A"/>
    <w:rsid w:val="002931A7"/>
    <w:rsid w:val="00293E18"/>
    <w:rsid w:val="002C3A40"/>
    <w:rsid w:val="002C3DDF"/>
    <w:rsid w:val="002E4934"/>
    <w:rsid w:val="002E5E2A"/>
    <w:rsid w:val="002E633F"/>
    <w:rsid w:val="002E65D3"/>
    <w:rsid w:val="002F50C6"/>
    <w:rsid w:val="00304E3F"/>
    <w:rsid w:val="0031569F"/>
    <w:rsid w:val="00321F02"/>
    <w:rsid w:val="003403F8"/>
    <w:rsid w:val="00352BF8"/>
    <w:rsid w:val="00360B83"/>
    <w:rsid w:val="0037675D"/>
    <w:rsid w:val="00396649"/>
    <w:rsid w:val="00397A4A"/>
    <w:rsid w:val="003A41DD"/>
    <w:rsid w:val="003B1249"/>
    <w:rsid w:val="003B150A"/>
    <w:rsid w:val="003C412C"/>
    <w:rsid w:val="003D2E2F"/>
    <w:rsid w:val="003E0D43"/>
    <w:rsid w:val="003E61AD"/>
    <w:rsid w:val="003E740C"/>
    <w:rsid w:val="003F2BF9"/>
    <w:rsid w:val="003F562B"/>
    <w:rsid w:val="003F7468"/>
    <w:rsid w:val="00404F9E"/>
    <w:rsid w:val="004204A9"/>
    <w:rsid w:val="00424AEE"/>
    <w:rsid w:val="00445C9D"/>
    <w:rsid w:val="00453BC9"/>
    <w:rsid w:val="00457F3C"/>
    <w:rsid w:val="00464F29"/>
    <w:rsid w:val="00474471"/>
    <w:rsid w:val="0047636C"/>
    <w:rsid w:val="004877D2"/>
    <w:rsid w:val="0049536D"/>
    <w:rsid w:val="004B222B"/>
    <w:rsid w:val="004B4F48"/>
    <w:rsid w:val="004C00B4"/>
    <w:rsid w:val="004D0027"/>
    <w:rsid w:val="004D1282"/>
    <w:rsid w:val="004D6C56"/>
    <w:rsid w:val="004E0A97"/>
    <w:rsid w:val="004E376C"/>
    <w:rsid w:val="004F1AE8"/>
    <w:rsid w:val="004F2866"/>
    <w:rsid w:val="004F29BE"/>
    <w:rsid w:val="004F4584"/>
    <w:rsid w:val="004F4EC7"/>
    <w:rsid w:val="00500A31"/>
    <w:rsid w:val="0050106B"/>
    <w:rsid w:val="00510E0B"/>
    <w:rsid w:val="00513A30"/>
    <w:rsid w:val="005154E7"/>
    <w:rsid w:val="0052103A"/>
    <w:rsid w:val="00522E01"/>
    <w:rsid w:val="005230CC"/>
    <w:rsid w:val="0052734C"/>
    <w:rsid w:val="00534BBD"/>
    <w:rsid w:val="00537BFE"/>
    <w:rsid w:val="00546E20"/>
    <w:rsid w:val="00552D47"/>
    <w:rsid w:val="005578FF"/>
    <w:rsid w:val="00560CC7"/>
    <w:rsid w:val="00565C3D"/>
    <w:rsid w:val="00570B5F"/>
    <w:rsid w:val="005713BB"/>
    <w:rsid w:val="00571BE6"/>
    <w:rsid w:val="005757E2"/>
    <w:rsid w:val="00595B65"/>
    <w:rsid w:val="005966EF"/>
    <w:rsid w:val="005B24FD"/>
    <w:rsid w:val="005C1CED"/>
    <w:rsid w:val="005D5FDD"/>
    <w:rsid w:val="005E7CFE"/>
    <w:rsid w:val="006008D0"/>
    <w:rsid w:val="00606D0F"/>
    <w:rsid w:val="00613CD2"/>
    <w:rsid w:val="00614723"/>
    <w:rsid w:val="00622D92"/>
    <w:rsid w:val="00625457"/>
    <w:rsid w:val="00625CE8"/>
    <w:rsid w:val="0062628F"/>
    <w:rsid w:val="0062721E"/>
    <w:rsid w:val="00655A8D"/>
    <w:rsid w:val="006609C6"/>
    <w:rsid w:val="006741DC"/>
    <w:rsid w:val="00674646"/>
    <w:rsid w:val="00681C58"/>
    <w:rsid w:val="006917B7"/>
    <w:rsid w:val="00692744"/>
    <w:rsid w:val="006955F3"/>
    <w:rsid w:val="00695A35"/>
    <w:rsid w:val="006964AB"/>
    <w:rsid w:val="006A3E85"/>
    <w:rsid w:val="006B4481"/>
    <w:rsid w:val="006C0623"/>
    <w:rsid w:val="006C3459"/>
    <w:rsid w:val="006C5C4F"/>
    <w:rsid w:val="006D19DE"/>
    <w:rsid w:val="006D6B59"/>
    <w:rsid w:val="006E0330"/>
    <w:rsid w:val="006E0500"/>
    <w:rsid w:val="006E0C41"/>
    <w:rsid w:val="006E5092"/>
    <w:rsid w:val="006F363A"/>
    <w:rsid w:val="006F398C"/>
    <w:rsid w:val="0070553D"/>
    <w:rsid w:val="00710AF0"/>
    <w:rsid w:val="00713022"/>
    <w:rsid w:val="007140C0"/>
    <w:rsid w:val="00714BC4"/>
    <w:rsid w:val="00721DFD"/>
    <w:rsid w:val="00723164"/>
    <w:rsid w:val="007236E3"/>
    <w:rsid w:val="007369AA"/>
    <w:rsid w:val="00741F58"/>
    <w:rsid w:val="007421EF"/>
    <w:rsid w:val="00747C71"/>
    <w:rsid w:val="00747D54"/>
    <w:rsid w:val="00751BA4"/>
    <w:rsid w:val="007551B8"/>
    <w:rsid w:val="007563D3"/>
    <w:rsid w:val="007636EF"/>
    <w:rsid w:val="0076756C"/>
    <w:rsid w:val="00772FBC"/>
    <w:rsid w:val="00775BBC"/>
    <w:rsid w:val="007760ED"/>
    <w:rsid w:val="007815C3"/>
    <w:rsid w:val="00786CAF"/>
    <w:rsid w:val="0079209F"/>
    <w:rsid w:val="00795CA6"/>
    <w:rsid w:val="007A39C4"/>
    <w:rsid w:val="007A53E5"/>
    <w:rsid w:val="007B6C1C"/>
    <w:rsid w:val="007C71D5"/>
    <w:rsid w:val="007E32D6"/>
    <w:rsid w:val="007E75BE"/>
    <w:rsid w:val="007F07AF"/>
    <w:rsid w:val="007F61F6"/>
    <w:rsid w:val="00800908"/>
    <w:rsid w:val="00811F4F"/>
    <w:rsid w:val="0081259F"/>
    <w:rsid w:val="008274DA"/>
    <w:rsid w:val="00830DCD"/>
    <w:rsid w:val="008332E7"/>
    <w:rsid w:val="008422FB"/>
    <w:rsid w:val="00857713"/>
    <w:rsid w:val="00871B6A"/>
    <w:rsid w:val="00876174"/>
    <w:rsid w:val="00877F58"/>
    <w:rsid w:val="00892850"/>
    <w:rsid w:val="008A4034"/>
    <w:rsid w:val="008A6289"/>
    <w:rsid w:val="008B7546"/>
    <w:rsid w:val="008C7FA8"/>
    <w:rsid w:val="008D6FC7"/>
    <w:rsid w:val="008E5686"/>
    <w:rsid w:val="008E5944"/>
    <w:rsid w:val="008E614B"/>
    <w:rsid w:val="008F191A"/>
    <w:rsid w:val="00901CC8"/>
    <w:rsid w:val="00902347"/>
    <w:rsid w:val="0091215F"/>
    <w:rsid w:val="009236FF"/>
    <w:rsid w:val="00927B65"/>
    <w:rsid w:val="00931E05"/>
    <w:rsid w:val="00932B19"/>
    <w:rsid w:val="009430B3"/>
    <w:rsid w:val="009560FB"/>
    <w:rsid w:val="00963BD0"/>
    <w:rsid w:val="009673CB"/>
    <w:rsid w:val="00974713"/>
    <w:rsid w:val="0097690E"/>
    <w:rsid w:val="009875EA"/>
    <w:rsid w:val="00995458"/>
    <w:rsid w:val="009A1E14"/>
    <w:rsid w:val="009B2BF9"/>
    <w:rsid w:val="009C33B0"/>
    <w:rsid w:val="009E2971"/>
    <w:rsid w:val="009E6E27"/>
    <w:rsid w:val="009F14FB"/>
    <w:rsid w:val="009F3DCD"/>
    <w:rsid w:val="00A01750"/>
    <w:rsid w:val="00A0351A"/>
    <w:rsid w:val="00A0756A"/>
    <w:rsid w:val="00A110CC"/>
    <w:rsid w:val="00A12830"/>
    <w:rsid w:val="00A13C5E"/>
    <w:rsid w:val="00A15C74"/>
    <w:rsid w:val="00A25298"/>
    <w:rsid w:val="00A3561B"/>
    <w:rsid w:val="00A43D96"/>
    <w:rsid w:val="00A443EC"/>
    <w:rsid w:val="00A46E4C"/>
    <w:rsid w:val="00A54ECF"/>
    <w:rsid w:val="00A623BF"/>
    <w:rsid w:val="00A71C3B"/>
    <w:rsid w:val="00A72761"/>
    <w:rsid w:val="00A74C77"/>
    <w:rsid w:val="00A76C8A"/>
    <w:rsid w:val="00A95D02"/>
    <w:rsid w:val="00A962ED"/>
    <w:rsid w:val="00A968DE"/>
    <w:rsid w:val="00AA4D59"/>
    <w:rsid w:val="00AA4DB8"/>
    <w:rsid w:val="00AA5C2D"/>
    <w:rsid w:val="00AB074E"/>
    <w:rsid w:val="00AB3F5D"/>
    <w:rsid w:val="00AC3773"/>
    <w:rsid w:val="00AC46FD"/>
    <w:rsid w:val="00AC520D"/>
    <w:rsid w:val="00AD3964"/>
    <w:rsid w:val="00AD3AC9"/>
    <w:rsid w:val="00AE4FE3"/>
    <w:rsid w:val="00AF4137"/>
    <w:rsid w:val="00AF4691"/>
    <w:rsid w:val="00AF4F9A"/>
    <w:rsid w:val="00B0173B"/>
    <w:rsid w:val="00B03D50"/>
    <w:rsid w:val="00B1053E"/>
    <w:rsid w:val="00B11291"/>
    <w:rsid w:val="00B12172"/>
    <w:rsid w:val="00B130DE"/>
    <w:rsid w:val="00B13574"/>
    <w:rsid w:val="00B14C31"/>
    <w:rsid w:val="00B1796B"/>
    <w:rsid w:val="00B23DE4"/>
    <w:rsid w:val="00B26863"/>
    <w:rsid w:val="00B415A2"/>
    <w:rsid w:val="00B43A1B"/>
    <w:rsid w:val="00B51BCB"/>
    <w:rsid w:val="00B53CC2"/>
    <w:rsid w:val="00B741C0"/>
    <w:rsid w:val="00B77A1B"/>
    <w:rsid w:val="00B81742"/>
    <w:rsid w:val="00B87E6E"/>
    <w:rsid w:val="00B908BB"/>
    <w:rsid w:val="00B9185B"/>
    <w:rsid w:val="00BA20E3"/>
    <w:rsid w:val="00BA7A4F"/>
    <w:rsid w:val="00BB1D20"/>
    <w:rsid w:val="00BB5299"/>
    <w:rsid w:val="00BB65A5"/>
    <w:rsid w:val="00BC03CD"/>
    <w:rsid w:val="00BC25AF"/>
    <w:rsid w:val="00BC7F48"/>
    <w:rsid w:val="00BD00F0"/>
    <w:rsid w:val="00BD25D7"/>
    <w:rsid w:val="00BE48F0"/>
    <w:rsid w:val="00BF0493"/>
    <w:rsid w:val="00BF4776"/>
    <w:rsid w:val="00BF7DA4"/>
    <w:rsid w:val="00C0780B"/>
    <w:rsid w:val="00C10926"/>
    <w:rsid w:val="00C13335"/>
    <w:rsid w:val="00C16D33"/>
    <w:rsid w:val="00C2051A"/>
    <w:rsid w:val="00C2176C"/>
    <w:rsid w:val="00C34F6F"/>
    <w:rsid w:val="00C35770"/>
    <w:rsid w:val="00C44FCC"/>
    <w:rsid w:val="00C54557"/>
    <w:rsid w:val="00C64875"/>
    <w:rsid w:val="00C71C37"/>
    <w:rsid w:val="00C81B13"/>
    <w:rsid w:val="00C83505"/>
    <w:rsid w:val="00C85EDF"/>
    <w:rsid w:val="00CA259F"/>
    <w:rsid w:val="00CA4C3E"/>
    <w:rsid w:val="00CB562D"/>
    <w:rsid w:val="00CD47DB"/>
    <w:rsid w:val="00CF0A54"/>
    <w:rsid w:val="00D071FE"/>
    <w:rsid w:val="00D1463F"/>
    <w:rsid w:val="00D279CE"/>
    <w:rsid w:val="00D36AA7"/>
    <w:rsid w:val="00D42A98"/>
    <w:rsid w:val="00D46DAE"/>
    <w:rsid w:val="00D570DE"/>
    <w:rsid w:val="00D611F1"/>
    <w:rsid w:val="00D67EAE"/>
    <w:rsid w:val="00D71908"/>
    <w:rsid w:val="00D83508"/>
    <w:rsid w:val="00D84FD9"/>
    <w:rsid w:val="00DA59AA"/>
    <w:rsid w:val="00DB0425"/>
    <w:rsid w:val="00DB0454"/>
    <w:rsid w:val="00DB329C"/>
    <w:rsid w:val="00DB53A6"/>
    <w:rsid w:val="00DC02DA"/>
    <w:rsid w:val="00DC09AA"/>
    <w:rsid w:val="00DD6111"/>
    <w:rsid w:val="00DE22DD"/>
    <w:rsid w:val="00E0521E"/>
    <w:rsid w:val="00E06921"/>
    <w:rsid w:val="00E20894"/>
    <w:rsid w:val="00E23B2F"/>
    <w:rsid w:val="00E405D7"/>
    <w:rsid w:val="00E50B69"/>
    <w:rsid w:val="00E54702"/>
    <w:rsid w:val="00E635F5"/>
    <w:rsid w:val="00E65C35"/>
    <w:rsid w:val="00E66ECB"/>
    <w:rsid w:val="00E70E88"/>
    <w:rsid w:val="00E743A1"/>
    <w:rsid w:val="00E83D48"/>
    <w:rsid w:val="00EA081D"/>
    <w:rsid w:val="00EB7016"/>
    <w:rsid w:val="00EC6BB8"/>
    <w:rsid w:val="00EF489A"/>
    <w:rsid w:val="00EF5266"/>
    <w:rsid w:val="00EF6CEE"/>
    <w:rsid w:val="00EF75C1"/>
    <w:rsid w:val="00F046D8"/>
    <w:rsid w:val="00F26C85"/>
    <w:rsid w:val="00F33EE6"/>
    <w:rsid w:val="00F35064"/>
    <w:rsid w:val="00F3729C"/>
    <w:rsid w:val="00F42991"/>
    <w:rsid w:val="00F472E3"/>
    <w:rsid w:val="00F51F2A"/>
    <w:rsid w:val="00F54FE5"/>
    <w:rsid w:val="00F55876"/>
    <w:rsid w:val="00F55C78"/>
    <w:rsid w:val="00F66291"/>
    <w:rsid w:val="00F95964"/>
    <w:rsid w:val="00FA4DB5"/>
    <w:rsid w:val="00FB36F1"/>
    <w:rsid w:val="00FB4DB3"/>
    <w:rsid w:val="00FC044A"/>
    <w:rsid w:val="00FC4C25"/>
    <w:rsid w:val="00FC507E"/>
    <w:rsid w:val="00FC5DE4"/>
    <w:rsid w:val="00FC5E96"/>
    <w:rsid w:val="00FC64DE"/>
    <w:rsid w:val="00FD2E8E"/>
    <w:rsid w:val="00FE198B"/>
    <w:rsid w:val="00FE5A3F"/>
    <w:rsid w:val="00FF394E"/>
    <w:rsid w:val="00FF4E1A"/>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39361"/>
  <w15:chartTrackingRefBased/>
  <w15:docId w15:val="{8052114A-1294-484D-A175-9F340CEC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9"/>
        <w:lang w:val="en-US"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82"/>
    <w:pPr>
      <w:spacing w:after="160" w:line="259" w:lineRule="auto"/>
    </w:pPr>
    <w:rPr>
      <w:rFonts w:ascii="Times New Roman" w:hAnsi="Times New Roman" w:cs="Khmer OS"/>
      <w:kern w:val="0"/>
      <w:sz w:val="22"/>
      <w:szCs w:val="20"/>
      <w14:ligatures w14:val="none"/>
    </w:rPr>
  </w:style>
  <w:style w:type="paragraph" w:styleId="Heading1">
    <w:name w:val="heading 1"/>
    <w:basedOn w:val="Normal"/>
    <w:link w:val="Heading1Char"/>
    <w:uiPriority w:val="9"/>
    <w:qFormat/>
    <w:rsid w:val="008A6289"/>
    <w:pPr>
      <w:spacing w:before="100" w:beforeAutospacing="1" w:after="100" w:afterAutospacing="1" w:line="240" w:lineRule="auto"/>
      <w:outlineLvl w:val="0"/>
    </w:pPr>
    <w:rPr>
      <w:rFonts w:eastAsia="Times New Roman" w:cs="Times New Roman"/>
      <w:b/>
      <w:bCs/>
      <w:kern w:val="36"/>
      <w:sz w:val="48"/>
      <w:szCs w:val="48"/>
      <w:lang w:val="en-AU" w:eastAsia="en-AU"/>
    </w:rPr>
  </w:style>
  <w:style w:type="paragraph" w:styleId="Heading2">
    <w:name w:val="heading 2"/>
    <w:basedOn w:val="Normal"/>
    <w:link w:val="Heading2Char"/>
    <w:uiPriority w:val="9"/>
    <w:qFormat/>
    <w:rsid w:val="008A6289"/>
    <w:pPr>
      <w:spacing w:before="100" w:beforeAutospacing="1" w:after="100" w:afterAutospacing="1" w:line="240" w:lineRule="auto"/>
      <w:outlineLvl w:val="1"/>
    </w:pPr>
    <w:rPr>
      <w:rFonts w:eastAsia="Times New Roman" w:cs="Times New Roman"/>
      <w:b/>
      <w:bCs/>
      <w:sz w:val="36"/>
      <w:szCs w:val="36"/>
      <w:lang w:val="en-AU" w:eastAsia="en-AU"/>
    </w:rPr>
  </w:style>
  <w:style w:type="paragraph" w:styleId="Heading3">
    <w:name w:val="heading 3"/>
    <w:basedOn w:val="Normal"/>
    <w:link w:val="Heading3Char"/>
    <w:uiPriority w:val="9"/>
    <w:qFormat/>
    <w:rsid w:val="008A6289"/>
    <w:pPr>
      <w:spacing w:before="100" w:beforeAutospacing="1" w:after="100" w:afterAutospacing="1" w:line="240" w:lineRule="auto"/>
      <w:outlineLvl w:val="2"/>
    </w:pPr>
    <w:rPr>
      <w:rFonts w:eastAsia="Times New Roman" w:cs="Times New Roman"/>
      <w:b/>
      <w:bCs/>
      <w:sz w:val="27"/>
      <w:szCs w:val="27"/>
      <w:lang w:val="en-AU" w:eastAsia="en-AU"/>
    </w:rPr>
  </w:style>
  <w:style w:type="paragraph" w:styleId="Heading4">
    <w:name w:val="heading 4"/>
    <w:basedOn w:val="Normal"/>
    <w:next w:val="Normal"/>
    <w:link w:val="Heading4Char"/>
    <w:uiPriority w:val="9"/>
    <w:semiHidden/>
    <w:unhideWhenUsed/>
    <w:qFormat/>
    <w:rsid w:val="003403F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82"/>
    <w:rPr>
      <w:rFonts w:ascii="Times New Roman" w:hAnsi="Times New Roman" w:cs="Khmer OS"/>
      <w:kern w:val="0"/>
      <w:sz w:val="22"/>
      <w:szCs w:val="20"/>
      <w:lang w:val="en-US"/>
      <w14:ligatures w14:val="none"/>
    </w:rPr>
  </w:style>
  <w:style w:type="paragraph" w:styleId="Footer">
    <w:name w:val="footer"/>
    <w:basedOn w:val="Normal"/>
    <w:link w:val="FooterChar"/>
    <w:uiPriority w:val="99"/>
    <w:unhideWhenUsed/>
    <w:rsid w:val="00171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82"/>
    <w:rPr>
      <w:rFonts w:ascii="Times New Roman" w:hAnsi="Times New Roman" w:cs="Khmer OS"/>
      <w:kern w:val="0"/>
      <w:sz w:val="22"/>
      <w:szCs w:val="20"/>
      <w:lang w:val="en-US"/>
      <w14:ligatures w14:val="none"/>
    </w:rPr>
  </w:style>
  <w:style w:type="character" w:styleId="Hyperlink">
    <w:name w:val="Hyperlink"/>
    <w:basedOn w:val="DefaultParagraphFont"/>
    <w:uiPriority w:val="99"/>
    <w:unhideWhenUsed/>
    <w:rsid w:val="00171482"/>
    <w:rPr>
      <w:color w:val="0563C1" w:themeColor="hyperlink"/>
      <w:u w:val="single"/>
    </w:rPr>
  </w:style>
  <w:style w:type="table" w:styleId="PlainTable4">
    <w:name w:val="Plain Table 4"/>
    <w:basedOn w:val="TableNormal"/>
    <w:uiPriority w:val="44"/>
    <w:rsid w:val="00171482"/>
    <w:rPr>
      <w:rFonts w:ascii="Times New Roman" w:hAnsi="Times New Roman" w:cs="Khmer OS"/>
      <w:kern w:val="0"/>
      <w:sz w:val="22"/>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171482"/>
    <w:pPr>
      <w:spacing w:before="100" w:beforeAutospacing="1" w:after="100" w:afterAutospacing="1" w:line="240" w:lineRule="auto"/>
    </w:pPr>
    <w:rPr>
      <w:rFonts w:eastAsia="Times New Roman" w:cs="Times New Roman"/>
      <w:sz w:val="24"/>
      <w:szCs w:val="24"/>
      <w:lang w:val="en-AU" w:eastAsia="en-AU"/>
    </w:rPr>
  </w:style>
  <w:style w:type="character" w:customStyle="1" w:styleId="eop">
    <w:name w:val="eop"/>
    <w:basedOn w:val="DefaultParagraphFont"/>
    <w:uiPriority w:val="1"/>
    <w:rsid w:val="00171482"/>
  </w:style>
  <w:style w:type="character" w:customStyle="1" w:styleId="normaltextrun">
    <w:name w:val="normaltextrun"/>
    <w:basedOn w:val="DefaultParagraphFont"/>
    <w:rsid w:val="00171482"/>
  </w:style>
  <w:style w:type="character" w:customStyle="1" w:styleId="superscript">
    <w:name w:val="superscript"/>
    <w:basedOn w:val="DefaultParagraphFont"/>
    <w:rsid w:val="00171482"/>
  </w:style>
  <w:style w:type="character" w:styleId="FollowedHyperlink">
    <w:name w:val="FollowedHyperlink"/>
    <w:basedOn w:val="DefaultParagraphFont"/>
    <w:uiPriority w:val="99"/>
    <w:semiHidden/>
    <w:unhideWhenUsed/>
    <w:rsid w:val="00FC5E96"/>
    <w:rPr>
      <w:color w:val="954F72" w:themeColor="followedHyperlink"/>
      <w:u w:val="single"/>
    </w:rPr>
  </w:style>
  <w:style w:type="paragraph" w:styleId="ListParagraph">
    <w:name w:val="List Paragraph"/>
    <w:aliases w:val="Bullet1,List Paragraph1,List Paragraph11,L,Recommendation,CV text,Table text,narrow bullet,F5 List Paragraph,Dot pt,List Paragraph111,Medium Grid 1 - Accent 21,Numbered Paragraph,List Paragraph2,Bulleted Para,NFP GP Bulleted List,Listing"/>
    <w:basedOn w:val="Normal"/>
    <w:link w:val="ListParagraphChar"/>
    <w:uiPriority w:val="34"/>
    <w:qFormat/>
    <w:rsid w:val="00BE48F0"/>
    <w:pPr>
      <w:ind w:left="720"/>
      <w:contextualSpacing/>
    </w:pPr>
  </w:style>
  <w:style w:type="paragraph" w:customStyle="1" w:styleId="Default">
    <w:name w:val="Default"/>
    <w:rsid w:val="00C44FCC"/>
    <w:pPr>
      <w:autoSpaceDE w:val="0"/>
      <w:autoSpaceDN w:val="0"/>
      <w:adjustRightInd w:val="0"/>
    </w:pPr>
    <w:rPr>
      <w:rFonts w:ascii="Arial" w:eastAsia="Times New Roman" w:hAnsi="Arial" w:cs="Arial"/>
      <w:color w:val="000000"/>
      <w:kern w:val="0"/>
      <w:szCs w:val="24"/>
      <w:lang w:val="ru-RU" w:eastAsia="ru-RU" w:bidi="ar-SA"/>
      <w14:ligatures w14:val="none"/>
    </w:rPr>
  </w:style>
  <w:style w:type="character" w:styleId="CommentReference">
    <w:name w:val="annotation reference"/>
    <w:basedOn w:val="DefaultParagraphFont"/>
    <w:uiPriority w:val="99"/>
    <w:semiHidden/>
    <w:unhideWhenUsed/>
    <w:rsid w:val="0028321E"/>
    <w:rPr>
      <w:sz w:val="16"/>
      <w:szCs w:val="16"/>
    </w:rPr>
  </w:style>
  <w:style w:type="paragraph" w:styleId="CommentText">
    <w:name w:val="annotation text"/>
    <w:basedOn w:val="Normal"/>
    <w:link w:val="CommentTextChar"/>
    <w:uiPriority w:val="99"/>
    <w:unhideWhenUsed/>
    <w:rsid w:val="0028321E"/>
    <w:pPr>
      <w:spacing w:line="240" w:lineRule="auto"/>
    </w:pPr>
    <w:rPr>
      <w:sz w:val="20"/>
      <w:szCs w:val="32"/>
    </w:rPr>
  </w:style>
  <w:style w:type="character" w:customStyle="1" w:styleId="CommentTextChar">
    <w:name w:val="Comment Text Char"/>
    <w:basedOn w:val="DefaultParagraphFont"/>
    <w:link w:val="CommentText"/>
    <w:uiPriority w:val="99"/>
    <w:rsid w:val="0028321E"/>
    <w:rPr>
      <w:rFonts w:ascii="Times New Roman" w:hAnsi="Times New Roman" w:cs="Khmer OS"/>
      <w:kern w:val="0"/>
      <w:sz w:val="20"/>
      <w:szCs w:val="32"/>
      <w14:ligatures w14:val="none"/>
    </w:rPr>
  </w:style>
  <w:style w:type="paragraph" w:styleId="CommentSubject">
    <w:name w:val="annotation subject"/>
    <w:basedOn w:val="CommentText"/>
    <w:next w:val="CommentText"/>
    <w:link w:val="CommentSubjectChar"/>
    <w:uiPriority w:val="99"/>
    <w:semiHidden/>
    <w:unhideWhenUsed/>
    <w:rsid w:val="0028321E"/>
    <w:rPr>
      <w:b/>
      <w:bCs/>
    </w:rPr>
  </w:style>
  <w:style w:type="character" w:customStyle="1" w:styleId="CommentSubjectChar">
    <w:name w:val="Comment Subject Char"/>
    <w:basedOn w:val="CommentTextChar"/>
    <w:link w:val="CommentSubject"/>
    <w:uiPriority w:val="99"/>
    <w:semiHidden/>
    <w:rsid w:val="0028321E"/>
    <w:rPr>
      <w:rFonts w:ascii="Times New Roman" w:hAnsi="Times New Roman" w:cs="Khmer OS"/>
      <w:b/>
      <w:bCs/>
      <w:kern w:val="0"/>
      <w:sz w:val="20"/>
      <w:szCs w:val="32"/>
      <w14:ligatures w14:val="none"/>
    </w:rPr>
  </w:style>
  <w:style w:type="character" w:customStyle="1" w:styleId="Heading1Char">
    <w:name w:val="Heading 1 Char"/>
    <w:basedOn w:val="DefaultParagraphFont"/>
    <w:link w:val="Heading1"/>
    <w:uiPriority w:val="9"/>
    <w:rsid w:val="008A6289"/>
    <w:rPr>
      <w:rFonts w:ascii="Times New Roman" w:eastAsia="Times New Roman" w:hAnsi="Times New Roman" w:cs="Times New Roman"/>
      <w:b/>
      <w:bCs/>
      <w:kern w:val="36"/>
      <w:sz w:val="48"/>
      <w:szCs w:val="48"/>
      <w:lang w:val="en-AU" w:eastAsia="en-AU"/>
      <w14:ligatures w14:val="none"/>
    </w:rPr>
  </w:style>
  <w:style w:type="character" w:customStyle="1" w:styleId="Heading2Char">
    <w:name w:val="Heading 2 Char"/>
    <w:basedOn w:val="DefaultParagraphFont"/>
    <w:link w:val="Heading2"/>
    <w:uiPriority w:val="9"/>
    <w:rsid w:val="008A6289"/>
    <w:rPr>
      <w:rFonts w:ascii="Times New Roman" w:eastAsia="Times New Roman" w:hAnsi="Times New Roman" w:cs="Times New Roman"/>
      <w:b/>
      <w:bCs/>
      <w:kern w:val="0"/>
      <w:sz w:val="36"/>
      <w:szCs w:val="36"/>
      <w:lang w:val="en-AU" w:eastAsia="en-AU"/>
      <w14:ligatures w14:val="none"/>
    </w:rPr>
  </w:style>
  <w:style w:type="character" w:customStyle="1" w:styleId="Heading3Char">
    <w:name w:val="Heading 3 Char"/>
    <w:basedOn w:val="DefaultParagraphFont"/>
    <w:link w:val="Heading3"/>
    <w:uiPriority w:val="9"/>
    <w:rsid w:val="008A6289"/>
    <w:rPr>
      <w:rFonts w:ascii="Times New Roman" w:eastAsia="Times New Roman" w:hAnsi="Times New Roman" w:cs="Times New Roman"/>
      <w:b/>
      <w:bCs/>
      <w:kern w:val="0"/>
      <w:sz w:val="27"/>
      <w:szCs w:val="27"/>
      <w:lang w:val="en-AU" w:eastAsia="en-AU"/>
      <w14:ligatures w14:val="none"/>
    </w:rPr>
  </w:style>
  <w:style w:type="character" w:styleId="Strong">
    <w:name w:val="Strong"/>
    <w:basedOn w:val="DefaultParagraphFont"/>
    <w:uiPriority w:val="22"/>
    <w:qFormat/>
    <w:rsid w:val="008A6289"/>
    <w:rPr>
      <w:b/>
      <w:bCs/>
    </w:rPr>
  </w:style>
  <w:style w:type="paragraph" w:styleId="NormalWeb">
    <w:name w:val="Normal (Web)"/>
    <w:basedOn w:val="Normal"/>
    <w:uiPriority w:val="99"/>
    <w:semiHidden/>
    <w:unhideWhenUsed/>
    <w:rsid w:val="008A6289"/>
    <w:pPr>
      <w:spacing w:before="100" w:beforeAutospacing="1" w:after="100" w:afterAutospacing="1" w:line="240" w:lineRule="auto"/>
    </w:pPr>
    <w:rPr>
      <w:rFonts w:eastAsia="Times New Roman" w:cs="Times New Roman"/>
      <w:sz w:val="24"/>
      <w:szCs w:val="24"/>
      <w:lang w:val="en-AU" w:eastAsia="en-AU"/>
    </w:rPr>
  </w:style>
  <w:style w:type="paragraph" w:styleId="Revision">
    <w:name w:val="Revision"/>
    <w:hidden/>
    <w:uiPriority w:val="99"/>
    <w:semiHidden/>
    <w:rsid w:val="00D83508"/>
    <w:rPr>
      <w:rFonts w:ascii="Times New Roman" w:hAnsi="Times New Roman" w:cs="Khmer OS"/>
      <w:kern w:val="0"/>
      <w:sz w:val="22"/>
      <w:szCs w:val="20"/>
      <w14:ligatures w14:val="none"/>
    </w:rPr>
  </w:style>
  <w:style w:type="paragraph" w:styleId="BalloonText">
    <w:name w:val="Balloon Text"/>
    <w:basedOn w:val="Normal"/>
    <w:link w:val="BalloonTextChar"/>
    <w:uiPriority w:val="99"/>
    <w:semiHidden/>
    <w:unhideWhenUsed/>
    <w:rsid w:val="00902347"/>
    <w:pPr>
      <w:spacing w:after="0" w:line="240" w:lineRule="auto"/>
    </w:pPr>
    <w:rPr>
      <w:rFonts w:ascii="Segoe UI" w:hAnsi="Segoe UI" w:cs="Segoe UI"/>
      <w:sz w:val="18"/>
      <w:szCs w:val="29"/>
    </w:rPr>
  </w:style>
  <w:style w:type="character" w:customStyle="1" w:styleId="BalloonTextChar">
    <w:name w:val="Balloon Text Char"/>
    <w:basedOn w:val="DefaultParagraphFont"/>
    <w:link w:val="BalloonText"/>
    <w:uiPriority w:val="99"/>
    <w:semiHidden/>
    <w:rsid w:val="00902347"/>
    <w:rPr>
      <w:rFonts w:ascii="Segoe UI" w:hAnsi="Segoe UI" w:cs="Segoe UI"/>
      <w:kern w:val="0"/>
      <w:sz w:val="18"/>
      <w:szCs w:val="29"/>
      <w14:ligatures w14:val="none"/>
    </w:rPr>
  </w:style>
  <w:style w:type="table" w:styleId="TableGrid">
    <w:name w:val="Table Grid"/>
    <w:basedOn w:val="TableNormal"/>
    <w:uiPriority w:val="39"/>
    <w:rsid w:val="007A39C4"/>
    <w:rPr>
      <w:rFonts w:ascii="Times New Roman" w:eastAsia="MS Mincho" w:hAnsi="Times New Roman" w:cs="Times New Roman"/>
      <w:kern w:val="0"/>
      <w:sz w:val="20"/>
      <w:szCs w:val="2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1 Char,List Paragraph1 Char,List Paragraph11 Char,L Char,Recommendation Char,CV text Char,Table text Char,narrow bullet Char,F5 List Paragraph Char,Dot pt Char,List Paragraph111 Char,Medium Grid 1 - Accent 21 Char,Listing Char"/>
    <w:link w:val="ListParagraph"/>
    <w:uiPriority w:val="34"/>
    <w:qFormat/>
    <w:locked/>
    <w:rsid w:val="007A39C4"/>
    <w:rPr>
      <w:rFonts w:ascii="Times New Roman" w:hAnsi="Times New Roman" w:cs="Khmer OS"/>
      <w:kern w:val="0"/>
      <w:sz w:val="22"/>
      <w:szCs w:val="20"/>
      <w14:ligatures w14:val="none"/>
    </w:rPr>
  </w:style>
  <w:style w:type="paragraph" w:styleId="NoSpacing">
    <w:name w:val="No Spacing"/>
    <w:uiPriority w:val="1"/>
    <w:qFormat/>
    <w:rsid w:val="007A39C4"/>
    <w:rPr>
      <w:rFonts w:eastAsiaTheme="minorEastAsia"/>
      <w:kern w:val="0"/>
      <w:sz w:val="22"/>
      <w:szCs w:val="22"/>
      <w:lang w:bidi="ar-SA"/>
      <w14:ligatures w14:val="none"/>
    </w:rPr>
  </w:style>
  <w:style w:type="character" w:customStyle="1" w:styleId="Heading4Char">
    <w:name w:val="Heading 4 Char"/>
    <w:basedOn w:val="DefaultParagraphFont"/>
    <w:link w:val="Heading4"/>
    <w:uiPriority w:val="9"/>
    <w:semiHidden/>
    <w:rsid w:val="003403F8"/>
    <w:rPr>
      <w:rFonts w:asciiTheme="majorHAnsi" w:eastAsiaTheme="majorEastAsia" w:hAnsiTheme="majorHAnsi" w:cstheme="majorBidi"/>
      <w:i/>
      <w:iCs/>
      <w:color w:val="2F5496" w:themeColor="accent1" w:themeShade="BF"/>
      <w:kern w:val="0"/>
      <w:sz w:val="22"/>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7946074">
      <w:bodyDiv w:val="1"/>
      <w:marLeft w:val="0"/>
      <w:marRight w:val="0"/>
      <w:marTop w:val="0"/>
      <w:marBottom w:val="0"/>
      <w:divBdr>
        <w:top w:val="none" w:sz="0" w:space="0" w:color="auto"/>
        <w:left w:val="none" w:sz="0" w:space="0" w:color="auto"/>
        <w:bottom w:val="none" w:sz="0" w:space="0" w:color="auto"/>
        <w:right w:val="none" w:sz="0" w:space="0" w:color="auto"/>
      </w:divBdr>
    </w:div>
    <w:div w:id="1121725290">
      <w:bodyDiv w:val="1"/>
      <w:marLeft w:val="0"/>
      <w:marRight w:val="0"/>
      <w:marTop w:val="0"/>
      <w:marBottom w:val="0"/>
      <w:divBdr>
        <w:top w:val="none" w:sz="0" w:space="0" w:color="auto"/>
        <w:left w:val="none" w:sz="0" w:space="0" w:color="auto"/>
        <w:bottom w:val="none" w:sz="0" w:space="0" w:color="auto"/>
        <w:right w:val="none" w:sz="0" w:space="0" w:color="auto"/>
      </w:divBdr>
    </w:div>
    <w:div w:id="1546605177">
      <w:bodyDiv w:val="1"/>
      <w:marLeft w:val="0"/>
      <w:marRight w:val="0"/>
      <w:marTop w:val="0"/>
      <w:marBottom w:val="0"/>
      <w:divBdr>
        <w:top w:val="none" w:sz="0" w:space="0" w:color="auto"/>
        <w:left w:val="none" w:sz="0" w:space="0" w:color="auto"/>
        <w:bottom w:val="none" w:sz="0" w:space="0" w:color="auto"/>
        <w:right w:val="none" w:sz="0" w:space="0" w:color="auto"/>
      </w:divBdr>
    </w:div>
    <w:div w:id="206274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apred.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capred.org" TargetMode="External"/><Relationship Id="rId1" Type="http://schemas.openxmlformats.org/officeDocument/2006/relationships/hyperlink" Target="mailto:info@capre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eunChea\AppData\Local\Microsoft\Windows\INetCache\Content.Outlook\NB296XJ9\FM22%20CAPRED%20TOR%20Template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595CE5F57DB34592FAF6BD6641F4F8" ma:contentTypeVersion="12" ma:contentTypeDescription="Create a new document." ma:contentTypeScope="" ma:versionID="b0c51ab8a95742a5d6f38980cc4cfd71">
  <xsd:schema xmlns:xsd="http://www.w3.org/2001/XMLSchema" xmlns:xs="http://www.w3.org/2001/XMLSchema" xmlns:p="http://schemas.microsoft.com/office/2006/metadata/properties" xmlns:ns2="01cf0357-492e-4211-a3f3-d10f4f9ae5d8" xmlns:ns3="a9bc3ce5-04c1-48b3-b3d5-f5dcaacd52d7" targetNamespace="http://schemas.microsoft.com/office/2006/metadata/properties" ma:root="true" ma:fieldsID="95b502047eba33b4dfe0115bdd373839" ns2:_="" ns3:_="">
    <xsd:import namespace="01cf0357-492e-4211-a3f3-d10f4f9ae5d8"/>
    <xsd:import namespace="a9bc3ce5-04c1-48b3-b3d5-f5dcaacd52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0357-492e-4211-a3f3-d10f4f9ae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ad189f-6960-4ef3-aefa-3de156d466f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bc3ce5-04c1-48b3-b3d5-f5dcaacd52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922f15-debf-4e79-80c4-5f6a1bd86d07}" ma:internalName="TaxCatchAll" ma:showField="CatchAllData" ma:web="a9bc3ce5-04c1-48b3-b3d5-f5dcaacd5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9bc3ce5-04c1-48b3-b3d5-f5dcaacd52d7" xsi:nil="true"/>
    <lcf76f155ced4ddcb4097134ff3c332f xmlns="01cf0357-492e-4211-a3f3-d10f4f9ae5d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750B1C-2BD4-4C68-A757-DF1725C4A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f0357-492e-4211-a3f3-d10f4f9ae5d8"/>
    <ds:schemaRef ds:uri="a9bc3ce5-04c1-48b3-b3d5-f5dcaacd5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542CEB-17DD-48A9-B83F-39263807BEEE}">
  <ds:schemaRefs>
    <ds:schemaRef ds:uri="http://schemas.microsoft.com/office/2006/metadata/properties"/>
    <ds:schemaRef ds:uri="http://schemas.microsoft.com/office/infopath/2007/PartnerControls"/>
    <ds:schemaRef ds:uri="a9bc3ce5-04c1-48b3-b3d5-f5dcaacd52d7"/>
    <ds:schemaRef ds:uri="01cf0357-492e-4211-a3f3-d10f4f9ae5d8"/>
  </ds:schemaRefs>
</ds:datastoreItem>
</file>

<file path=customXml/itemProps3.xml><?xml version="1.0" encoding="utf-8"?>
<ds:datastoreItem xmlns:ds="http://schemas.openxmlformats.org/officeDocument/2006/customXml" ds:itemID="{F4C67177-9258-4B6A-A465-6F82833589B9}">
  <ds:schemaRefs>
    <ds:schemaRef ds:uri="http://schemas.openxmlformats.org/officeDocument/2006/bibliography"/>
  </ds:schemaRefs>
</ds:datastoreItem>
</file>

<file path=customXml/itemProps4.xml><?xml version="1.0" encoding="utf-8"?>
<ds:datastoreItem xmlns:ds="http://schemas.openxmlformats.org/officeDocument/2006/customXml" ds:itemID="{BA2DF3C6-7CFD-4ABA-AA0A-6F76284278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FM22 CAPRED TOR Template_</Template>
  <TotalTime>3</TotalTime>
  <Pages>3</Pages>
  <Words>1067</Words>
  <Characters>6086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Voeun Chea</dc:creator>
  <cp:keywords/>
  <dc:description/>
  <cp:lastModifiedBy>Chinsothea Chhor</cp:lastModifiedBy>
  <cp:revision>4</cp:revision>
  <cp:lastPrinted>2023-02-14T17:08:00Z</cp:lastPrinted>
  <dcterms:created xsi:type="dcterms:W3CDTF">2025-09-17T02:05:00Z</dcterms:created>
  <dcterms:modified xsi:type="dcterms:W3CDTF">2025-09-17T02:09:00Z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fff6a7ff38d1bc70d97f2aea387f087dc3cf4cddf9441ecb58819756b6eee2b1</vt:lpwstr>
  </property>
  <property fmtid="{D5CDD505-2E9C-101B-9397-08002B2CF9AE}" pid="4" name="ContentTypeId">
    <vt:lpwstr>0x010100B6595CE5F57DB34592FAF6BD6641F4F8</vt:lpwstr>
  </property>
</Properties>
</file>