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079EC" w14:textId="77777777" w:rsidR="00171482" w:rsidRDefault="00EB7016" w:rsidP="00BF7DA4">
      <w:pPr>
        <w:pStyle w:val="paragraph"/>
        <w:spacing w:before="0" w:beforeAutospacing="0" w:after="0" w:afterAutospacing="0" w:line="276" w:lineRule="auto"/>
        <w:ind w:left="284" w:right="720"/>
        <w:textAlignment w:val="baseline"/>
        <w:rPr>
          <w:rFonts w:ascii="Segoe UI" w:hAnsi="Segoe UI" w:cs="Segoe UI"/>
          <w:sz w:val="18"/>
          <w:szCs w:val="18"/>
        </w:rPr>
      </w:pPr>
      <w:r>
        <w:rPr>
          <w:rFonts w:ascii="Segoe UI" w:hAnsi="Segoe UI" w:cs="Segoe UI" w:hint="cs"/>
          <w:sz w:val="18"/>
          <w:szCs w:val="18"/>
          <w:cs/>
        </w:rPr>
        <w:t xml:space="preserve"> </w:t>
      </w:r>
    </w:p>
    <w:p w14:paraId="1E088226" w14:textId="77777777" w:rsidR="0074407B" w:rsidRPr="00090534" w:rsidRDefault="0074407B" w:rsidP="0074407B">
      <w:pPr>
        <w:tabs>
          <w:tab w:val="left" w:pos="720"/>
          <w:tab w:val="center" w:pos="4680"/>
          <w:tab w:val="right" w:pos="9360"/>
        </w:tabs>
        <w:ind w:right="720" w:firstLine="720"/>
        <w:jc w:val="center"/>
        <w:rPr>
          <w:rFonts w:ascii="Calibri" w:eastAsia="Calibri" w:hAnsi="Calibri" w:cs="Calibri"/>
          <w:b/>
          <w:bCs/>
        </w:rPr>
      </w:pPr>
      <w:r w:rsidRPr="00090534">
        <w:rPr>
          <w:rFonts w:ascii="Calibri" w:eastAsia="Calibri" w:hAnsi="Calibri" w:cs="Calibri"/>
          <w:b/>
          <w:bCs/>
        </w:rPr>
        <w:t>Terms of Reference</w:t>
      </w:r>
    </w:p>
    <w:p w14:paraId="080A4C35" w14:textId="77777777" w:rsidR="0074407B" w:rsidRPr="004659EF" w:rsidRDefault="0074407B" w:rsidP="008C09A2">
      <w:pPr>
        <w:spacing w:after="0" w:line="240" w:lineRule="auto"/>
        <w:rPr>
          <w:rFonts w:ascii="Calibri" w:eastAsia="Calibri" w:hAnsi="Calibri" w:cs="Calibri"/>
          <w:b/>
          <w:bCs/>
          <w:lang w:val="en-AU"/>
        </w:rPr>
      </w:pPr>
      <w:r w:rsidRPr="00090534">
        <w:rPr>
          <w:rFonts w:ascii="Calibri" w:eastAsia="Calibri" w:hAnsi="Calibri" w:cs="Calibri"/>
          <w:b/>
          <w:bCs/>
          <w:lang w:val="en-AU"/>
        </w:rPr>
        <w:t xml:space="preserve">Position: </w:t>
      </w:r>
      <w:bookmarkStart w:id="0" w:name="_Hlk158205308"/>
      <w:r w:rsidRPr="004659EF">
        <w:rPr>
          <w:rFonts w:ascii="Calibri" w:eastAsia="Calibri" w:hAnsi="Calibri" w:cs="Calibri"/>
          <w:lang w:val="en-AU"/>
        </w:rPr>
        <w:t>G-PSF</w:t>
      </w:r>
      <w:r>
        <w:rPr>
          <w:rFonts w:ascii="Calibri" w:eastAsia="Calibri" w:hAnsi="Calibri" w:cs="Calibri"/>
          <w:b/>
          <w:bCs/>
          <w:lang w:val="en-AU"/>
        </w:rPr>
        <w:t xml:space="preserve"> </w:t>
      </w:r>
      <w:bookmarkEnd w:id="0"/>
      <w:r>
        <w:rPr>
          <w:rFonts w:ascii="Calibri" w:eastAsia="Calibri" w:hAnsi="Calibri" w:cs="Calibri"/>
          <w:lang w:val="en-AU"/>
        </w:rPr>
        <w:t>Associate</w:t>
      </w:r>
    </w:p>
    <w:p w14:paraId="0E1A54AA" w14:textId="77777777" w:rsidR="0074407B" w:rsidRPr="004659EF" w:rsidRDefault="0074407B" w:rsidP="008C09A2">
      <w:pPr>
        <w:spacing w:after="0" w:line="240" w:lineRule="auto"/>
        <w:rPr>
          <w:rFonts w:ascii="Calibri" w:eastAsia="Calibri" w:hAnsi="Calibri" w:cs="Calibri"/>
          <w:lang w:val="en-AU"/>
        </w:rPr>
      </w:pPr>
      <w:r w:rsidRPr="004659EF">
        <w:rPr>
          <w:rFonts w:ascii="Calibri" w:eastAsia="Calibri" w:hAnsi="Calibri" w:cs="Calibri"/>
          <w:b/>
          <w:bCs/>
          <w:lang w:val="en-AU"/>
        </w:rPr>
        <w:t xml:space="preserve">Reports to: </w:t>
      </w:r>
      <w:r w:rsidRPr="004659EF">
        <w:rPr>
          <w:rFonts w:ascii="Calibri" w:eastAsia="Calibri" w:hAnsi="Calibri" w:cs="Calibri"/>
          <w:lang w:val="en-AU"/>
        </w:rPr>
        <w:t>Senior International Advis</w:t>
      </w:r>
      <w:r>
        <w:rPr>
          <w:rFonts w:ascii="Calibri" w:eastAsia="Calibri" w:hAnsi="Calibri" w:cs="Calibri"/>
          <w:lang w:val="en-AU"/>
        </w:rPr>
        <w:t>o</w:t>
      </w:r>
      <w:r w:rsidRPr="004659EF">
        <w:rPr>
          <w:rFonts w:ascii="Calibri" w:eastAsia="Calibri" w:hAnsi="Calibri" w:cs="Calibri"/>
          <w:lang w:val="en-AU"/>
        </w:rPr>
        <w:t>r</w:t>
      </w:r>
    </w:p>
    <w:p w14:paraId="232EB535" w14:textId="77777777" w:rsidR="0074407B" w:rsidRPr="004659EF" w:rsidRDefault="0074407B" w:rsidP="008C09A2">
      <w:pPr>
        <w:spacing w:after="0" w:line="240" w:lineRule="auto"/>
        <w:rPr>
          <w:rFonts w:ascii="Calibri" w:eastAsia="Calibri" w:hAnsi="Calibri" w:cs="Calibri"/>
          <w:lang w:val="en-AU"/>
        </w:rPr>
      </w:pPr>
      <w:r w:rsidRPr="004659EF">
        <w:rPr>
          <w:rFonts w:ascii="Calibri" w:eastAsia="Calibri" w:hAnsi="Calibri" w:cs="Calibri"/>
          <w:b/>
          <w:bCs/>
          <w:lang w:val="en-AU"/>
        </w:rPr>
        <w:t xml:space="preserve">Location: </w:t>
      </w:r>
      <w:r>
        <w:rPr>
          <w:rFonts w:ascii="Calibri" w:eastAsia="Calibri" w:hAnsi="Calibri" w:cs="Calibri"/>
          <w:lang w:val="en-AU"/>
        </w:rPr>
        <w:t>Phnom Penh, Cambodia</w:t>
      </w:r>
    </w:p>
    <w:p w14:paraId="51EA759D" w14:textId="77777777" w:rsidR="0074407B" w:rsidRPr="004659EF" w:rsidRDefault="0074407B" w:rsidP="008C09A2">
      <w:pPr>
        <w:spacing w:after="0" w:line="240" w:lineRule="auto"/>
        <w:rPr>
          <w:rFonts w:ascii="Calibri" w:eastAsia="Calibri" w:hAnsi="Calibri" w:cs="Calibri"/>
          <w:lang w:val="en-AU"/>
        </w:rPr>
      </w:pPr>
      <w:r w:rsidRPr="004659EF">
        <w:rPr>
          <w:rFonts w:ascii="Calibri" w:eastAsia="Calibri" w:hAnsi="Calibri" w:cs="Calibri"/>
          <w:b/>
          <w:bCs/>
          <w:lang w:val="en-AU"/>
        </w:rPr>
        <w:t xml:space="preserve">Period of Assignment: </w:t>
      </w:r>
      <w:r w:rsidRPr="004659EF">
        <w:rPr>
          <w:rFonts w:ascii="Calibri" w:eastAsia="Calibri" w:hAnsi="Calibri" w:cs="Calibri"/>
          <w:lang w:val="en-AU"/>
        </w:rPr>
        <w:t>12 months</w:t>
      </w:r>
      <w:r>
        <w:rPr>
          <w:rFonts w:ascii="Calibri" w:eastAsia="Calibri" w:hAnsi="Calibri" w:cs="Calibri"/>
          <w:lang w:val="en-AU"/>
        </w:rPr>
        <w:t xml:space="preserve"> (with possibility of extension)</w:t>
      </w:r>
    </w:p>
    <w:p w14:paraId="2AAEED31" w14:textId="71D8ABA9" w:rsidR="0074407B" w:rsidRPr="004659EF" w:rsidRDefault="0074407B" w:rsidP="008C09A2">
      <w:pPr>
        <w:spacing w:after="0" w:line="240" w:lineRule="auto"/>
        <w:rPr>
          <w:rFonts w:ascii="Calibri" w:eastAsia="Calibri" w:hAnsi="Calibri" w:cs="Calibri"/>
          <w:lang w:val="en-AU"/>
        </w:rPr>
      </w:pPr>
      <w:r w:rsidRPr="004659EF">
        <w:rPr>
          <w:rFonts w:ascii="Calibri" w:eastAsia="Calibri" w:hAnsi="Calibri" w:cs="Calibri"/>
          <w:b/>
          <w:bCs/>
          <w:lang w:val="en-AU"/>
        </w:rPr>
        <w:t xml:space="preserve">Duration:  </w:t>
      </w:r>
      <w:r>
        <w:rPr>
          <w:rFonts w:ascii="Calibri" w:eastAsia="Calibri" w:hAnsi="Calibri" w:cs="Calibri"/>
          <w:lang w:val="en-AU"/>
        </w:rPr>
        <w:t>Apr</w:t>
      </w:r>
      <w:r w:rsidR="008C09A2">
        <w:rPr>
          <w:rFonts w:ascii="Calibri" w:eastAsia="Calibri" w:hAnsi="Calibri" w:cs="Calibri"/>
          <w:lang w:val="en-AU"/>
        </w:rPr>
        <w:t>il</w:t>
      </w:r>
      <w:r>
        <w:rPr>
          <w:rFonts w:ascii="Calibri" w:eastAsia="Calibri" w:hAnsi="Calibri" w:cs="Calibri"/>
          <w:lang w:val="en-AU"/>
        </w:rPr>
        <w:t xml:space="preserve"> </w:t>
      </w:r>
      <w:r w:rsidRPr="004659EF">
        <w:rPr>
          <w:rFonts w:ascii="Calibri" w:eastAsia="Calibri" w:hAnsi="Calibri" w:cs="Calibri"/>
          <w:lang w:val="en-AU"/>
        </w:rPr>
        <w:t>2025</w:t>
      </w:r>
      <w:r>
        <w:rPr>
          <w:rFonts w:ascii="Calibri" w:eastAsia="Calibri" w:hAnsi="Calibri" w:cs="Calibri"/>
          <w:lang w:val="en-AU"/>
        </w:rPr>
        <w:t>-Mar</w:t>
      </w:r>
      <w:r w:rsidR="008C09A2">
        <w:rPr>
          <w:rFonts w:ascii="Calibri" w:eastAsia="Calibri" w:hAnsi="Calibri" w:cs="Calibri"/>
          <w:lang w:val="en-AU"/>
        </w:rPr>
        <w:t>ch</w:t>
      </w:r>
      <w:r>
        <w:rPr>
          <w:rFonts w:ascii="Calibri" w:eastAsia="Calibri" w:hAnsi="Calibri" w:cs="Calibri"/>
          <w:lang w:val="en-AU"/>
        </w:rPr>
        <w:t xml:space="preserve"> 2026 (commencement as soon as possible)</w:t>
      </w:r>
    </w:p>
    <w:p w14:paraId="13CE2C86" w14:textId="77777777" w:rsidR="0074407B" w:rsidRPr="009D6FA3" w:rsidRDefault="0074407B" w:rsidP="008C09A2">
      <w:pPr>
        <w:spacing w:after="0" w:line="240" w:lineRule="auto"/>
        <w:rPr>
          <w:rFonts w:ascii="Calibri" w:eastAsia="Calibri" w:hAnsi="Calibri" w:cs="Calibri"/>
          <w:lang w:val="en-AU"/>
        </w:rPr>
      </w:pPr>
      <w:r w:rsidRPr="004659EF">
        <w:rPr>
          <w:rFonts w:ascii="Calibri" w:eastAsia="Calibri" w:hAnsi="Calibri" w:cs="Calibri"/>
          <w:b/>
          <w:bCs/>
          <w:lang w:val="en-AU"/>
        </w:rPr>
        <w:t xml:space="preserve">Employment type: </w:t>
      </w:r>
      <w:r>
        <w:rPr>
          <w:rFonts w:ascii="Calibri" w:eastAsia="Calibri" w:hAnsi="Calibri" w:cs="Calibri"/>
          <w:lang w:val="en-AU"/>
        </w:rPr>
        <w:t>Full-time consultant</w:t>
      </w:r>
    </w:p>
    <w:p w14:paraId="678EBB3D" w14:textId="77777777" w:rsidR="0074407B" w:rsidRPr="00090534" w:rsidRDefault="0074407B" w:rsidP="008C09A2">
      <w:pPr>
        <w:spacing w:after="0" w:line="240" w:lineRule="auto"/>
        <w:rPr>
          <w:rFonts w:ascii="Calibri" w:eastAsia="Calibri" w:hAnsi="Calibri" w:cs="Calibri"/>
          <w:b/>
          <w:bCs/>
          <w:lang w:val="en-AU"/>
        </w:rPr>
      </w:pPr>
      <w:r>
        <w:rPr>
          <w:rFonts w:ascii="Calibri" w:eastAsia="Calibri" w:hAnsi="Calibri" w:cs="Calibri"/>
          <w:b/>
          <w:bCs/>
          <w:lang w:val="en-AU"/>
        </w:rPr>
        <w:t xml:space="preserve">Contractual arrangement: </w:t>
      </w:r>
      <w:r w:rsidRPr="00C85EDF">
        <w:rPr>
          <w:rFonts w:ascii="Calibri" w:eastAsia="Calibri" w:hAnsi="Calibri" w:cs="Calibri"/>
          <w:b/>
          <w:bCs/>
          <w:lang w:val="en-AU"/>
        </w:rPr>
        <w:t>“eligible for Cambodian residents/citizens only”</w:t>
      </w:r>
    </w:p>
    <w:p w14:paraId="69B1F397" w14:textId="77777777" w:rsidR="0074407B" w:rsidRPr="00090534" w:rsidRDefault="0074407B" w:rsidP="0074407B">
      <w:pPr>
        <w:tabs>
          <w:tab w:val="left" w:pos="720"/>
          <w:tab w:val="center" w:pos="4680"/>
          <w:tab w:val="right" w:pos="9360"/>
        </w:tabs>
        <w:ind w:right="720" w:firstLine="720"/>
        <w:jc w:val="both"/>
        <w:rPr>
          <w:rFonts w:ascii="Calibri" w:eastAsia="Calibri" w:hAnsi="Calibri" w:cs="Calibri"/>
          <w:b/>
          <w:bCs/>
          <w:color w:val="4472C4"/>
        </w:rPr>
      </w:pPr>
    </w:p>
    <w:p w14:paraId="6ADADF4A" w14:textId="77777777" w:rsidR="0074407B" w:rsidRPr="00F93F3D" w:rsidRDefault="0074407B" w:rsidP="0074407B">
      <w:pPr>
        <w:tabs>
          <w:tab w:val="left" w:pos="720"/>
          <w:tab w:val="center" w:pos="4680"/>
          <w:tab w:val="right" w:pos="9360"/>
        </w:tabs>
        <w:ind w:right="720"/>
        <w:jc w:val="both"/>
        <w:rPr>
          <w:rFonts w:ascii="Calibri" w:eastAsia="Calibri" w:hAnsi="Calibri" w:cs="Calibri"/>
          <w:b/>
          <w:bCs/>
          <w:color w:val="1F3864"/>
        </w:rPr>
      </w:pPr>
      <w:r w:rsidRPr="00F93F3D">
        <w:rPr>
          <w:rFonts w:ascii="Calibri" w:eastAsia="Calibri" w:hAnsi="Calibri" w:cs="Calibri"/>
          <w:b/>
          <w:bCs/>
          <w:color w:val="1F3864"/>
        </w:rPr>
        <w:t>Program Background</w:t>
      </w:r>
    </w:p>
    <w:p w14:paraId="69B50840" w14:textId="77777777" w:rsidR="0074407B" w:rsidRPr="00F93F3D" w:rsidRDefault="0074407B" w:rsidP="0074407B">
      <w:pPr>
        <w:jc w:val="both"/>
        <w:rPr>
          <w:rFonts w:ascii="Calibri" w:hAnsi="Calibri" w:cs="Calibri"/>
        </w:rPr>
      </w:pPr>
      <w:r w:rsidRPr="00F93F3D">
        <w:rPr>
          <w:rFonts w:ascii="Calibri" w:hAnsi="Calibri" w:cs="Calibri"/>
        </w:rPr>
        <w:t xml:space="preserve">Cambodia Australia Partnership for Resilient Economic Development (CAPRED) is Australia’s flagship bilateral economic development facility in Cambodia. Funded by the Department of Foreign Affairs and Trade (DFAT) and implemented by </w:t>
      </w:r>
      <w:proofErr w:type="spellStart"/>
      <w:r w:rsidRPr="00F93F3D">
        <w:rPr>
          <w:rFonts w:ascii="Calibri" w:hAnsi="Calibri" w:cs="Calibri"/>
        </w:rPr>
        <w:t>Cowater</w:t>
      </w:r>
      <w:proofErr w:type="spellEnd"/>
      <w:r w:rsidRPr="00F93F3D">
        <w:rPr>
          <w:rFonts w:ascii="Calibri" w:hAnsi="Calibri" w:cs="Calibri"/>
        </w:rPr>
        <w:t xml:space="preserve"> International, CAPRED focuses on supporting inclusive economic recovery and boosting resilience and sustainability from 2022 to 2027. CAPRED adopts a mix of a programmatic and facility model. The facility model allows CAPRED to flexibly tackle a range of emerging inter-related public and private sector constraints and opportunities to promote resilient, inclusive, and sustainable growth (RISE) across different sectors.</w:t>
      </w:r>
    </w:p>
    <w:p w14:paraId="610A6E84" w14:textId="77777777" w:rsidR="0074407B" w:rsidRPr="00F93F3D" w:rsidRDefault="0074407B" w:rsidP="0074407B">
      <w:pPr>
        <w:pStyle w:val="Default"/>
        <w:jc w:val="both"/>
        <w:rPr>
          <w:rStyle w:val="eop"/>
          <w:rFonts w:ascii="Calibri" w:eastAsia="Arial" w:hAnsi="Calibri" w:cs="Calibri"/>
          <w:color w:val="212121"/>
          <w:sz w:val="22"/>
          <w:szCs w:val="22"/>
          <w:lang w:val="en-AU" w:eastAsia="en-US"/>
        </w:rPr>
      </w:pPr>
    </w:p>
    <w:p w14:paraId="683EB40A" w14:textId="77777777" w:rsidR="0074407B" w:rsidRPr="00F93F3D" w:rsidRDefault="0074407B" w:rsidP="0074407B">
      <w:pPr>
        <w:spacing w:after="120"/>
        <w:jc w:val="both"/>
        <w:rPr>
          <w:rFonts w:ascii="Calibri" w:eastAsia="Times New Roman" w:hAnsi="Calibri" w:cs="Calibri"/>
          <w:b/>
          <w:bCs/>
          <w:snapToGrid w:val="0"/>
          <w:color w:val="002060"/>
          <w:lang w:val="en-AU"/>
        </w:rPr>
      </w:pPr>
      <w:r w:rsidRPr="00F93F3D">
        <w:rPr>
          <w:rFonts w:ascii="Calibri" w:eastAsia="Times New Roman" w:hAnsi="Calibri" w:cs="Calibri"/>
          <w:b/>
          <w:bCs/>
          <w:snapToGrid w:val="0"/>
          <w:color w:val="002060"/>
          <w:lang w:val="en-AU"/>
        </w:rPr>
        <w:t>Position Summary</w:t>
      </w:r>
    </w:p>
    <w:p w14:paraId="488DC7A9" w14:textId="77777777" w:rsidR="0074407B" w:rsidRPr="00F93F3D" w:rsidRDefault="0074407B" w:rsidP="0074407B">
      <w:pPr>
        <w:jc w:val="both"/>
        <w:rPr>
          <w:rFonts w:ascii="Calibri" w:hAnsi="Calibri" w:cs="Calibri"/>
        </w:rPr>
      </w:pPr>
      <w:r w:rsidRPr="00F93F3D">
        <w:rPr>
          <w:rFonts w:ascii="Calibri" w:hAnsi="Calibri" w:cs="Calibri"/>
        </w:rPr>
        <w:t xml:space="preserve">CAPRED is supporting the Cambodian Government-Private Sector Forum (G-PSF). The G-PSF is Cambodia’s peak multi-stakeholder platform for fostering dialogue and partnerships between the Royal Government of Cambodia (RGC) and the private sector. Established in 1999, the G-PSF plenary is chaired by the Prime Minister. G-PSF comprises sixteen (16) Working Groups (WGs). These WGs are co-chaired by a government minister and a representative from the private sector. The Council for the Development of Cambodia (CDC) is the main Royal Government of Cambodia (RGC) secretariat whereas the Cambodian Chamber of Commerce (CCC) is the private sector’s secretariat. </w:t>
      </w:r>
    </w:p>
    <w:p w14:paraId="02318B0B" w14:textId="77777777" w:rsidR="0074407B" w:rsidRPr="00F93F3D" w:rsidRDefault="0074407B" w:rsidP="0074407B">
      <w:pPr>
        <w:spacing w:after="120"/>
        <w:jc w:val="both"/>
        <w:rPr>
          <w:rStyle w:val="eop"/>
          <w:rFonts w:ascii="Calibri" w:hAnsi="Calibri" w:cs="Calibri"/>
          <w:color w:val="212121"/>
        </w:rPr>
      </w:pPr>
      <w:r w:rsidRPr="00F93F3D">
        <w:rPr>
          <w:rFonts w:ascii="Calibri" w:hAnsi="Calibri" w:cs="Calibri"/>
        </w:rPr>
        <w:t xml:space="preserve">CAPRED is seeking a qualified Associate to support the work of </w:t>
      </w:r>
      <w:proofErr w:type="gramStart"/>
      <w:r w:rsidRPr="00F93F3D">
        <w:rPr>
          <w:rFonts w:ascii="Calibri" w:hAnsi="Calibri" w:cs="Calibri"/>
        </w:rPr>
        <w:t>the CAPRED</w:t>
      </w:r>
      <w:proofErr w:type="gramEnd"/>
      <w:r w:rsidRPr="00F93F3D">
        <w:rPr>
          <w:rFonts w:ascii="Calibri" w:hAnsi="Calibri" w:cs="Calibri"/>
        </w:rPr>
        <w:t xml:space="preserve"> G-PSF Hub.</w:t>
      </w:r>
    </w:p>
    <w:p w14:paraId="41AFE702" w14:textId="77777777" w:rsidR="0074407B" w:rsidRPr="00F93F3D" w:rsidRDefault="0074407B" w:rsidP="0074407B">
      <w:pPr>
        <w:spacing w:after="120"/>
        <w:jc w:val="both"/>
        <w:rPr>
          <w:rStyle w:val="eop"/>
          <w:rFonts w:ascii="Calibri" w:hAnsi="Calibri" w:cs="Calibri"/>
          <w:color w:val="212121"/>
          <w:lang w:val="ru-RU"/>
        </w:rPr>
      </w:pPr>
      <w:r w:rsidRPr="00F93F3D">
        <w:rPr>
          <w:rStyle w:val="eop"/>
          <w:rFonts w:ascii="Calibri" w:hAnsi="Calibri" w:cs="Calibri"/>
          <w:color w:val="212121"/>
          <w:lang w:val="ru-RU"/>
        </w:rPr>
        <w:t xml:space="preserve">The </w:t>
      </w:r>
      <w:r w:rsidRPr="00F93F3D">
        <w:rPr>
          <w:rStyle w:val="eop"/>
          <w:rFonts w:ascii="Calibri" w:hAnsi="Calibri" w:cs="Calibri"/>
          <w:color w:val="212121"/>
          <w:lang w:val="en-AU"/>
        </w:rPr>
        <w:t xml:space="preserve">G-PSF </w:t>
      </w:r>
      <w:r w:rsidRPr="00F93F3D">
        <w:rPr>
          <w:rFonts w:ascii="Calibri" w:hAnsi="Calibri" w:cs="Calibri"/>
        </w:rPr>
        <w:t>Associate</w:t>
      </w:r>
      <w:r w:rsidRPr="00F93F3D">
        <w:rPr>
          <w:rStyle w:val="eop"/>
          <w:rFonts w:ascii="Calibri" w:hAnsi="Calibri" w:cs="Calibri"/>
          <w:color w:val="212121"/>
          <w:lang w:val="ru-RU"/>
        </w:rPr>
        <w:t xml:space="preserve"> will work with the CAPRED's </w:t>
      </w:r>
      <w:r w:rsidRPr="00F93F3D">
        <w:rPr>
          <w:rStyle w:val="eop"/>
          <w:rFonts w:ascii="Calibri" w:hAnsi="Calibri" w:cs="Calibri"/>
          <w:color w:val="212121"/>
          <w:lang w:val="en-AU"/>
        </w:rPr>
        <w:t>G-PSF</w:t>
      </w:r>
      <w:r w:rsidRPr="00F93F3D">
        <w:rPr>
          <w:rStyle w:val="eop"/>
          <w:rFonts w:ascii="Calibri" w:hAnsi="Calibri" w:cs="Calibri"/>
          <w:color w:val="212121"/>
          <w:lang w:val="ru-RU"/>
        </w:rPr>
        <w:t xml:space="preserve"> Hub team to support the Government-Private Sector Forum (G-PSF) mechanism in Cambodia. </w:t>
      </w:r>
      <w:r w:rsidRPr="00F93F3D">
        <w:rPr>
          <w:rStyle w:val="eop"/>
          <w:rFonts w:ascii="Calibri" w:hAnsi="Calibri" w:cs="Calibri"/>
          <w:color w:val="212121"/>
        </w:rPr>
        <w:t>T</w:t>
      </w:r>
      <w:r w:rsidRPr="00F93F3D">
        <w:rPr>
          <w:rStyle w:val="eop"/>
          <w:rFonts w:ascii="Calibri" w:hAnsi="Calibri" w:cs="Calibri"/>
          <w:color w:val="212121"/>
          <w:lang w:val="ru-RU"/>
        </w:rPr>
        <w:t xml:space="preserve">he </w:t>
      </w:r>
      <w:r w:rsidRPr="00F93F3D">
        <w:rPr>
          <w:rStyle w:val="eop"/>
          <w:rFonts w:ascii="Calibri" w:hAnsi="Calibri" w:cs="Calibri"/>
          <w:color w:val="212121"/>
        </w:rPr>
        <w:t xml:space="preserve">G-PSF </w:t>
      </w:r>
      <w:r w:rsidRPr="00F93F3D">
        <w:rPr>
          <w:rFonts w:ascii="Calibri" w:hAnsi="Calibri" w:cs="Calibri"/>
        </w:rPr>
        <w:t>Associate</w:t>
      </w:r>
      <w:r w:rsidRPr="00F93F3D">
        <w:rPr>
          <w:rStyle w:val="eop"/>
          <w:rFonts w:ascii="Calibri" w:hAnsi="Calibri" w:cs="Calibri"/>
          <w:color w:val="212121"/>
        </w:rPr>
        <w:t xml:space="preserve"> will work under the directions of the CAPRED G-PSF Senior International Advisor. In addition, the Associate will also work closely with the CAPRED team and relevant stakeholders under the framework relevant to G-PSF works. G-PSF s</w:t>
      </w:r>
      <w:r w:rsidRPr="00F93F3D">
        <w:rPr>
          <w:rStyle w:val="eop"/>
          <w:rFonts w:ascii="Calibri" w:hAnsi="Calibri" w:cs="Calibri"/>
          <w:color w:val="212121"/>
          <w:lang w:val="ru-RU"/>
        </w:rPr>
        <w:t>takeholders include: the Cambodia Chamber of Commerce (CCC), Business Membership Associations</w:t>
      </w:r>
      <w:r w:rsidRPr="00F93F3D">
        <w:rPr>
          <w:rStyle w:val="eop"/>
          <w:rFonts w:ascii="Calibri" w:hAnsi="Calibri" w:cs="Calibri"/>
          <w:color w:val="212121"/>
        </w:rPr>
        <w:t xml:space="preserve"> (e.g. sector associations)</w:t>
      </w:r>
      <w:r w:rsidRPr="00F93F3D">
        <w:rPr>
          <w:rStyle w:val="eop"/>
          <w:rFonts w:ascii="Calibri" w:hAnsi="Calibri" w:cs="Calibri"/>
          <w:color w:val="212121"/>
          <w:lang w:val="ru-RU"/>
        </w:rPr>
        <w:t>, the Council for the Development of Cambodia (CDC)</w:t>
      </w:r>
      <w:r w:rsidRPr="00F93F3D">
        <w:rPr>
          <w:rStyle w:val="eop"/>
          <w:rFonts w:ascii="Calibri" w:hAnsi="Calibri" w:cs="Calibri"/>
          <w:color w:val="212121"/>
          <w:lang w:val="en-AU"/>
        </w:rPr>
        <w:t xml:space="preserve">, </w:t>
      </w:r>
      <w:r w:rsidRPr="00F93F3D">
        <w:rPr>
          <w:rStyle w:val="eop"/>
          <w:rFonts w:ascii="Calibri" w:hAnsi="Calibri" w:cs="Calibri"/>
          <w:color w:val="212121"/>
          <w:lang w:val="ru-RU"/>
        </w:rPr>
        <w:t xml:space="preserve">international and local investors, and Royal Government of Cambodia (RGC) ministries and institutions. </w:t>
      </w:r>
    </w:p>
    <w:p w14:paraId="143E128C" w14:textId="6F9225A3" w:rsidR="0074407B" w:rsidRPr="00F93F3D" w:rsidRDefault="0074407B" w:rsidP="0074407B">
      <w:pPr>
        <w:jc w:val="both"/>
        <w:rPr>
          <w:rStyle w:val="eop"/>
          <w:rFonts w:ascii="Calibri" w:hAnsi="Calibri" w:cs="Calibri"/>
          <w:color w:val="212121"/>
        </w:rPr>
      </w:pPr>
      <w:r w:rsidRPr="00F93F3D">
        <w:rPr>
          <w:rStyle w:val="eop"/>
          <w:rFonts w:ascii="Calibri" w:hAnsi="Calibri" w:cs="Calibri"/>
          <w:color w:val="212121"/>
        </w:rPr>
        <w:t xml:space="preserve">The G-PSF </w:t>
      </w:r>
      <w:r w:rsidRPr="00F93F3D">
        <w:rPr>
          <w:rFonts w:ascii="Calibri" w:hAnsi="Calibri" w:cs="Calibri"/>
        </w:rPr>
        <w:t>Associate</w:t>
      </w:r>
      <w:r w:rsidRPr="00F93F3D">
        <w:rPr>
          <w:rStyle w:val="eop"/>
          <w:rFonts w:ascii="Calibri" w:hAnsi="Calibri" w:cs="Calibri"/>
          <w:color w:val="212121"/>
        </w:rPr>
        <w:t xml:space="preserve"> will work closely with the G-PSF team to ensure the efficient coordination and facilitation of activities related to the implementation of this complex multi stakeholder mechanism. The </w:t>
      </w:r>
      <w:r w:rsidR="008C09A2">
        <w:rPr>
          <w:rStyle w:val="eop"/>
          <w:rFonts w:ascii="Calibri" w:hAnsi="Calibri" w:cs="Calibri"/>
          <w:color w:val="212121"/>
        </w:rPr>
        <w:t xml:space="preserve">G-PSF </w:t>
      </w:r>
      <w:r w:rsidRPr="00F93F3D">
        <w:rPr>
          <w:rStyle w:val="eop"/>
          <w:rFonts w:ascii="Calibri" w:hAnsi="Calibri" w:cs="Calibri"/>
          <w:color w:val="212121"/>
        </w:rPr>
        <w:t xml:space="preserve">Associate will be responsible for ensuring effective and efficient outcomes from activities related to the G-PSF. The role involves </w:t>
      </w:r>
      <w:bookmarkStart w:id="1" w:name="_Hlk188526013"/>
      <w:r w:rsidRPr="00F93F3D">
        <w:rPr>
          <w:rStyle w:val="eop"/>
          <w:rFonts w:ascii="Calibri" w:hAnsi="Calibri" w:cs="Calibri"/>
          <w:color w:val="212121"/>
        </w:rPr>
        <w:t xml:space="preserve">assisting in organizing meetings, managing communications between stakeholders, providing logistical, administrative and analytical support to advance the objectives of the Cambodian G-PSF. The </w:t>
      </w:r>
      <w:r w:rsidR="008C09A2">
        <w:rPr>
          <w:rStyle w:val="eop"/>
          <w:rFonts w:ascii="Calibri" w:hAnsi="Calibri" w:cs="Calibri"/>
          <w:color w:val="212121"/>
        </w:rPr>
        <w:t xml:space="preserve">G-PSF </w:t>
      </w:r>
      <w:r w:rsidRPr="00F93F3D">
        <w:rPr>
          <w:rStyle w:val="eop"/>
          <w:rFonts w:ascii="Calibri" w:hAnsi="Calibri" w:cs="Calibri"/>
          <w:color w:val="212121"/>
        </w:rPr>
        <w:t xml:space="preserve">Associate will also contribute to collecting, documenting, reporting and supporting CAPRED outreach and stakeholder engagement to promote </w:t>
      </w:r>
      <w:proofErr w:type="gramStart"/>
      <w:r w:rsidRPr="00F93F3D">
        <w:rPr>
          <w:rStyle w:val="eop"/>
          <w:rFonts w:ascii="Calibri" w:hAnsi="Calibri" w:cs="Calibri"/>
          <w:color w:val="212121"/>
        </w:rPr>
        <w:t>a results</w:t>
      </w:r>
      <w:proofErr w:type="gramEnd"/>
      <w:r w:rsidRPr="00F93F3D">
        <w:rPr>
          <w:rStyle w:val="eop"/>
          <w:rFonts w:ascii="Calibri" w:hAnsi="Calibri" w:cs="Calibri"/>
          <w:color w:val="212121"/>
        </w:rPr>
        <w:t>-oriented G-PSF.</w:t>
      </w:r>
    </w:p>
    <w:bookmarkEnd w:id="1"/>
    <w:p w14:paraId="2C5A2EAC" w14:textId="77777777" w:rsidR="0074407B" w:rsidRDefault="0074407B" w:rsidP="0074407B">
      <w:pPr>
        <w:keepNext/>
        <w:keepLines/>
        <w:adjustRightInd w:val="0"/>
        <w:spacing w:before="240" w:after="60"/>
        <w:textAlignment w:val="center"/>
        <w:textboxTightWrap w:val="firstAndLastLine"/>
        <w:rPr>
          <w:rFonts w:ascii="Calibri" w:eastAsia="Calibri" w:hAnsi="Calibri" w:cs="Calibri"/>
          <w:b/>
          <w:color w:val="002060"/>
          <w:lang w:val="en-GB" w:eastAsia="en-AU"/>
        </w:rPr>
      </w:pPr>
      <w:r w:rsidRPr="00F93F3D">
        <w:rPr>
          <w:rFonts w:ascii="Calibri" w:eastAsia="Calibri" w:hAnsi="Calibri" w:cs="Calibri"/>
          <w:b/>
          <w:color w:val="002060"/>
          <w:lang w:val="en-GB" w:eastAsia="en-AU"/>
        </w:rPr>
        <w:lastRenderedPageBreak/>
        <w:t xml:space="preserve">Roles and Responsibilities </w:t>
      </w:r>
    </w:p>
    <w:p w14:paraId="5425161E" w14:textId="1D45851D" w:rsidR="008C09A2" w:rsidRPr="008C09A2" w:rsidRDefault="008C09A2" w:rsidP="008C09A2">
      <w:pPr>
        <w:pStyle w:val="ListParagraph"/>
        <w:keepNext/>
        <w:keepLines/>
        <w:numPr>
          <w:ilvl w:val="0"/>
          <w:numId w:val="28"/>
        </w:numPr>
        <w:autoSpaceDE w:val="0"/>
        <w:autoSpaceDN w:val="0"/>
        <w:adjustRightInd w:val="0"/>
        <w:spacing w:before="240" w:after="60" w:line="240" w:lineRule="auto"/>
        <w:ind w:left="546"/>
        <w:textAlignment w:val="center"/>
        <w:textboxTightWrap w:val="firstAndLastLine"/>
        <w:rPr>
          <w:rFonts w:ascii="Calibri" w:eastAsiaTheme="minorEastAsia" w:hAnsi="Calibri" w:cs="Calibri"/>
          <w:kern w:val="2"/>
          <w:szCs w:val="36"/>
          <w:lang w:eastAsia="zh-CN"/>
          <w14:ligatures w14:val="standardContextual"/>
        </w:rPr>
      </w:pPr>
      <w:r w:rsidRPr="008C09A2">
        <w:rPr>
          <w:rFonts w:ascii="Calibri" w:eastAsia="Calibri" w:hAnsi="Calibri" w:cs="Calibri"/>
          <w:b/>
          <w:color w:val="002060"/>
          <w:lang w:val="en-GB" w:eastAsia="en-AU"/>
        </w:rPr>
        <w:t>Technical</w:t>
      </w:r>
    </w:p>
    <w:p w14:paraId="1ABD3D9A" w14:textId="77777777" w:rsidR="0074407B" w:rsidRPr="00F93F3D" w:rsidRDefault="0074407B" w:rsidP="0074407B">
      <w:pPr>
        <w:pStyle w:val="ListParagraph"/>
        <w:numPr>
          <w:ilvl w:val="0"/>
          <w:numId w:val="25"/>
        </w:numPr>
        <w:spacing w:after="0" w:line="240" w:lineRule="auto"/>
        <w:ind w:hanging="357"/>
        <w:rPr>
          <w:rFonts w:ascii="Calibri" w:eastAsiaTheme="minorEastAsia" w:hAnsi="Calibri" w:cs="Calibri"/>
          <w:b/>
          <w:bCs/>
          <w:kern w:val="2"/>
          <w:szCs w:val="36"/>
          <w:lang w:eastAsia="zh-CN"/>
          <w14:ligatures w14:val="standardContextual"/>
        </w:rPr>
      </w:pPr>
      <w:r w:rsidRPr="00F93F3D">
        <w:rPr>
          <w:rFonts w:ascii="Calibri" w:eastAsiaTheme="minorEastAsia" w:hAnsi="Calibri" w:cs="Calibri"/>
          <w:b/>
          <w:bCs/>
          <w:kern w:val="2"/>
          <w:szCs w:val="36"/>
          <w:lang w:eastAsia="zh-CN"/>
          <w14:ligatures w14:val="standardContextual"/>
        </w:rPr>
        <w:t>Communications and operational supports</w:t>
      </w:r>
    </w:p>
    <w:p w14:paraId="68F0EA80" w14:textId="77777777" w:rsidR="0074407B" w:rsidRPr="00F93F3D" w:rsidRDefault="0074407B" w:rsidP="0074407B">
      <w:pPr>
        <w:numPr>
          <w:ilvl w:val="1"/>
          <w:numId w:val="23"/>
        </w:numPr>
        <w:spacing w:after="0" w:line="240" w:lineRule="auto"/>
        <w:ind w:hanging="357"/>
        <w:rPr>
          <w:rFonts w:ascii="Calibri" w:eastAsiaTheme="minorEastAsia" w:hAnsi="Calibri" w:cs="Calibri"/>
          <w:kern w:val="2"/>
          <w:szCs w:val="36"/>
          <w:lang w:eastAsia="zh-CN"/>
          <w14:ligatures w14:val="standardContextual"/>
        </w:rPr>
      </w:pPr>
      <w:r w:rsidRPr="00F93F3D">
        <w:rPr>
          <w:rFonts w:ascii="Calibri" w:eastAsiaTheme="minorEastAsia" w:hAnsi="Calibri" w:cs="Calibri"/>
          <w:kern w:val="2"/>
          <w:szCs w:val="36"/>
          <w:lang w:eastAsia="zh-CN"/>
          <w14:ligatures w14:val="standardContextual"/>
        </w:rPr>
        <w:t>Where required and in coordination with relevant stakeholders prepare and disseminate meeting agendas, minutes, reports, presentations, capacity-building materials and follow-up action plans.</w:t>
      </w:r>
    </w:p>
    <w:p w14:paraId="7D611B1F" w14:textId="77777777" w:rsidR="0074407B" w:rsidRPr="00F93F3D" w:rsidRDefault="0074407B" w:rsidP="0074407B">
      <w:pPr>
        <w:numPr>
          <w:ilvl w:val="1"/>
          <w:numId w:val="23"/>
        </w:numPr>
        <w:spacing w:after="0" w:line="240" w:lineRule="auto"/>
        <w:ind w:hanging="357"/>
        <w:rPr>
          <w:rFonts w:ascii="Calibri" w:eastAsiaTheme="minorEastAsia" w:hAnsi="Calibri" w:cs="Calibri"/>
          <w:kern w:val="2"/>
          <w:szCs w:val="36"/>
          <w:lang w:eastAsia="zh-CN"/>
          <w14:ligatures w14:val="standardContextual"/>
        </w:rPr>
      </w:pPr>
      <w:r w:rsidRPr="00F93F3D">
        <w:rPr>
          <w:rFonts w:ascii="Calibri" w:eastAsiaTheme="minorEastAsia" w:hAnsi="Calibri" w:cs="Calibri"/>
          <w:kern w:val="2"/>
          <w:szCs w:val="36"/>
          <w:lang w:eastAsia="zh-CN"/>
          <w14:ligatures w14:val="standardContextual"/>
        </w:rPr>
        <w:t xml:space="preserve">Assist the team to </w:t>
      </w:r>
      <w:proofErr w:type="gramStart"/>
      <w:r w:rsidRPr="00F93F3D">
        <w:rPr>
          <w:rFonts w:ascii="Calibri" w:eastAsiaTheme="minorEastAsia" w:hAnsi="Calibri" w:cs="Calibri"/>
          <w:kern w:val="2"/>
          <w:szCs w:val="36"/>
          <w:lang w:eastAsia="zh-CN"/>
          <w14:ligatures w14:val="standardContextual"/>
        </w:rPr>
        <w:t>keeping</w:t>
      </w:r>
      <w:proofErr w:type="gramEnd"/>
      <w:r w:rsidRPr="00F93F3D">
        <w:rPr>
          <w:rFonts w:ascii="Calibri" w:eastAsiaTheme="minorEastAsia" w:hAnsi="Calibri" w:cs="Calibri"/>
          <w:kern w:val="2"/>
          <w:szCs w:val="36"/>
          <w:lang w:eastAsia="zh-CN"/>
          <w14:ligatures w14:val="standardContextual"/>
        </w:rPr>
        <w:t xml:space="preserve"> tracks of work and ensuring that the team apply the correct templates required.</w:t>
      </w:r>
    </w:p>
    <w:p w14:paraId="115A6050" w14:textId="77777777" w:rsidR="0074407B" w:rsidRPr="00F93F3D" w:rsidRDefault="0074407B" w:rsidP="0074407B">
      <w:pPr>
        <w:numPr>
          <w:ilvl w:val="1"/>
          <w:numId w:val="23"/>
        </w:numPr>
        <w:spacing w:after="0" w:line="240" w:lineRule="auto"/>
        <w:ind w:hanging="357"/>
        <w:rPr>
          <w:rFonts w:ascii="Calibri" w:eastAsiaTheme="minorEastAsia" w:hAnsi="Calibri" w:cs="Calibri"/>
          <w:kern w:val="2"/>
          <w:szCs w:val="36"/>
          <w:lang w:eastAsia="zh-CN"/>
          <w14:ligatures w14:val="standardContextual"/>
        </w:rPr>
      </w:pPr>
      <w:r w:rsidRPr="00F93F3D">
        <w:rPr>
          <w:rFonts w:ascii="Calibri" w:eastAsiaTheme="minorEastAsia" w:hAnsi="Calibri" w:cs="Calibri"/>
          <w:kern w:val="2"/>
          <w:szCs w:val="36"/>
          <w:lang w:eastAsia="zh-CN"/>
          <w14:ligatures w14:val="standardContextual"/>
        </w:rPr>
        <w:t>Assist in the procurement and financial processes particularly in procuring products and services.</w:t>
      </w:r>
    </w:p>
    <w:p w14:paraId="532D8DD7" w14:textId="77777777" w:rsidR="0074407B" w:rsidRPr="00F93F3D" w:rsidRDefault="0074407B" w:rsidP="0074407B">
      <w:pPr>
        <w:numPr>
          <w:ilvl w:val="1"/>
          <w:numId w:val="23"/>
        </w:numPr>
        <w:spacing w:after="0" w:line="240" w:lineRule="auto"/>
        <w:ind w:hanging="357"/>
        <w:rPr>
          <w:rFonts w:ascii="Calibri" w:eastAsiaTheme="minorEastAsia" w:hAnsi="Calibri" w:cs="Calibri"/>
          <w:kern w:val="2"/>
          <w:szCs w:val="36"/>
          <w:lang w:eastAsia="zh-CN"/>
          <w14:ligatures w14:val="standardContextual"/>
        </w:rPr>
      </w:pPr>
      <w:r w:rsidRPr="00F93F3D">
        <w:rPr>
          <w:rFonts w:ascii="Calibri" w:eastAsiaTheme="minorEastAsia" w:hAnsi="Calibri" w:cs="Calibri"/>
          <w:kern w:val="2"/>
          <w:szCs w:val="36"/>
          <w:lang w:eastAsia="zh-CN"/>
          <w14:ligatures w14:val="standardContextual"/>
        </w:rPr>
        <w:t>Assist logistical arrangements for meetings and events, including scheduling, invitations, and venue coordination.</w:t>
      </w:r>
    </w:p>
    <w:p w14:paraId="15A75477" w14:textId="77777777" w:rsidR="0074407B" w:rsidRPr="00F93F3D" w:rsidRDefault="0074407B" w:rsidP="0074407B">
      <w:pPr>
        <w:numPr>
          <w:ilvl w:val="1"/>
          <w:numId w:val="23"/>
        </w:numPr>
        <w:spacing w:after="0" w:line="240" w:lineRule="auto"/>
        <w:ind w:hanging="357"/>
        <w:rPr>
          <w:rFonts w:ascii="Calibri" w:hAnsi="Calibri" w:cs="Calibri"/>
        </w:rPr>
      </w:pPr>
      <w:r w:rsidRPr="00F93F3D">
        <w:rPr>
          <w:rFonts w:ascii="Calibri" w:eastAsiaTheme="minorEastAsia" w:hAnsi="Calibri" w:cs="Calibri"/>
          <w:kern w:val="2"/>
          <w:szCs w:val="36"/>
          <w:lang w:eastAsia="zh-CN"/>
          <w14:ligatures w14:val="standardContextual"/>
        </w:rPr>
        <w:t>Maintain and organize G-PSF relevant documentation, including contact databases, mailing list, reports, and correspondence. Ensure proper filing system and periodic updates of G-PSF relevant documents</w:t>
      </w:r>
    </w:p>
    <w:p w14:paraId="4F600729" w14:textId="77777777" w:rsidR="0074407B" w:rsidRPr="00F93F3D" w:rsidRDefault="0074407B" w:rsidP="0074407B">
      <w:pPr>
        <w:pStyle w:val="ListParagraph"/>
        <w:widowControl w:val="0"/>
        <w:numPr>
          <w:ilvl w:val="0"/>
          <w:numId w:val="25"/>
        </w:numPr>
        <w:autoSpaceDE w:val="0"/>
        <w:autoSpaceDN w:val="0"/>
        <w:adjustRightInd w:val="0"/>
        <w:spacing w:after="120" w:line="240" w:lineRule="auto"/>
        <w:contextualSpacing w:val="0"/>
        <w:rPr>
          <w:rFonts w:ascii="Calibri" w:hAnsi="Calibri" w:cs="Calibri"/>
        </w:rPr>
      </w:pPr>
      <w:r w:rsidRPr="00F93F3D">
        <w:rPr>
          <w:rFonts w:ascii="Calibri" w:hAnsi="Calibri" w:cs="Calibri"/>
          <w:b/>
          <w:bCs/>
        </w:rPr>
        <w:t>Data and Research</w:t>
      </w:r>
      <w:r w:rsidRPr="00F93F3D">
        <w:rPr>
          <w:rFonts w:ascii="Calibri" w:hAnsi="Calibri" w:cs="Calibri"/>
        </w:rPr>
        <w:t xml:space="preserve">: Conduct data compilation, analysis, and </w:t>
      </w:r>
      <w:proofErr w:type="spellStart"/>
      <w:r w:rsidRPr="00F93F3D">
        <w:rPr>
          <w:rFonts w:ascii="Calibri" w:hAnsi="Calibri" w:cs="Calibri"/>
        </w:rPr>
        <w:t>visualisation</w:t>
      </w:r>
      <w:proofErr w:type="spellEnd"/>
      <w:r w:rsidRPr="00F93F3D">
        <w:rPr>
          <w:rFonts w:ascii="Calibri" w:hAnsi="Calibri" w:cs="Calibri"/>
        </w:rPr>
        <w:t xml:space="preserve"> to inform research or contribute to quality dialogue and other activities. Support evidence-based research through data analysis, literature reviews, qualitative research, survey oversight, and other potential methodologies.</w:t>
      </w:r>
    </w:p>
    <w:p w14:paraId="31FF96FF" w14:textId="77777777" w:rsidR="0074407B" w:rsidRPr="00F93F3D" w:rsidRDefault="0074407B" w:rsidP="0074407B">
      <w:pPr>
        <w:pStyle w:val="ListParagraph"/>
        <w:numPr>
          <w:ilvl w:val="0"/>
          <w:numId w:val="25"/>
        </w:numPr>
        <w:rPr>
          <w:rFonts w:ascii="Calibri" w:eastAsiaTheme="minorEastAsia" w:hAnsi="Calibri" w:cs="Calibri"/>
          <w:kern w:val="2"/>
          <w:szCs w:val="36"/>
          <w:lang w:eastAsia="zh-CN"/>
          <w14:ligatures w14:val="standardContextual"/>
        </w:rPr>
      </w:pPr>
      <w:r w:rsidRPr="00F93F3D">
        <w:rPr>
          <w:rFonts w:ascii="Calibri" w:eastAsiaTheme="minorEastAsia" w:hAnsi="Calibri" w:cs="Calibri"/>
          <w:b/>
          <w:bCs/>
          <w:kern w:val="2"/>
          <w:szCs w:val="36"/>
          <w:lang w:eastAsia="zh-CN"/>
          <w14:ligatures w14:val="standardContextual"/>
        </w:rPr>
        <w:t>Stakeholder Engagement:</w:t>
      </w:r>
      <w:r w:rsidRPr="00F93F3D">
        <w:rPr>
          <w:rFonts w:ascii="Calibri" w:eastAsiaTheme="minorEastAsia" w:hAnsi="Calibri" w:cs="Calibri"/>
          <w:kern w:val="2"/>
          <w:szCs w:val="36"/>
          <w:lang w:eastAsia="zh-CN"/>
          <w14:ligatures w14:val="standardContextual"/>
        </w:rPr>
        <w:t xml:space="preserve"> The G-PSF has a broad range of public and private sector stakeholders. Provide active outreach to stakeholders to promote their understanding of the G-PSF and their participation in the G-PSF activities. </w:t>
      </w:r>
    </w:p>
    <w:p w14:paraId="35508C14" w14:textId="77777777" w:rsidR="0074407B" w:rsidRPr="008C09A2" w:rsidRDefault="0074407B" w:rsidP="0074407B">
      <w:pPr>
        <w:pStyle w:val="ListParagraph"/>
        <w:widowControl w:val="0"/>
        <w:numPr>
          <w:ilvl w:val="0"/>
          <w:numId w:val="24"/>
        </w:numPr>
        <w:autoSpaceDE w:val="0"/>
        <w:autoSpaceDN w:val="0"/>
        <w:adjustRightInd w:val="0"/>
        <w:spacing w:after="120" w:line="240" w:lineRule="auto"/>
        <w:contextualSpacing w:val="0"/>
        <w:rPr>
          <w:rFonts w:ascii="Calibri" w:eastAsia="Times New Roman" w:hAnsi="Calibri" w:cs="Calibri"/>
          <w:b/>
          <w:bCs/>
          <w:lang w:val="en-AU"/>
        </w:rPr>
      </w:pPr>
      <w:r w:rsidRPr="00F93F3D">
        <w:rPr>
          <w:rFonts w:ascii="Calibri" w:hAnsi="Calibri" w:cs="Calibri"/>
          <w:b/>
          <w:bCs/>
        </w:rPr>
        <w:t>Other</w:t>
      </w:r>
      <w:r w:rsidRPr="00F93F3D">
        <w:rPr>
          <w:rFonts w:ascii="Calibri" w:hAnsi="Calibri" w:cs="Calibri"/>
        </w:rPr>
        <w:t xml:space="preserve">: support </w:t>
      </w:r>
      <w:proofErr w:type="gramStart"/>
      <w:r w:rsidRPr="00F93F3D">
        <w:rPr>
          <w:rFonts w:ascii="Calibri" w:hAnsi="Calibri" w:cs="Calibri"/>
        </w:rPr>
        <w:t>other program</w:t>
      </w:r>
      <w:proofErr w:type="gramEnd"/>
      <w:r w:rsidRPr="00F93F3D">
        <w:rPr>
          <w:rFonts w:ascii="Calibri" w:hAnsi="Calibri" w:cs="Calibri"/>
        </w:rPr>
        <w:t xml:space="preserve"> activities as directed by the management.</w:t>
      </w:r>
    </w:p>
    <w:p w14:paraId="7987784F" w14:textId="77777777" w:rsidR="008C09A2" w:rsidRPr="008C09A2" w:rsidRDefault="008C09A2" w:rsidP="008C09A2">
      <w:pPr>
        <w:pStyle w:val="ListParagraph"/>
        <w:widowControl w:val="0"/>
        <w:autoSpaceDE w:val="0"/>
        <w:autoSpaceDN w:val="0"/>
        <w:adjustRightInd w:val="0"/>
        <w:spacing w:after="120" w:line="240" w:lineRule="auto"/>
        <w:contextualSpacing w:val="0"/>
        <w:rPr>
          <w:rFonts w:ascii="Calibri" w:eastAsia="Times New Roman" w:hAnsi="Calibri" w:cs="Calibri"/>
          <w:b/>
          <w:bCs/>
          <w:lang w:val="en-AU"/>
        </w:rPr>
      </w:pPr>
    </w:p>
    <w:p w14:paraId="6AA65332" w14:textId="77777777" w:rsidR="008C09A2" w:rsidRPr="00AB3530" w:rsidRDefault="008C09A2" w:rsidP="008C09A2">
      <w:pPr>
        <w:pStyle w:val="ListParagraph"/>
        <w:keepNext/>
        <w:keepLines/>
        <w:numPr>
          <w:ilvl w:val="0"/>
          <w:numId w:val="18"/>
        </w:numPr>
        <w:autoSpaceDE w:val="0"/>
        <w:autoSpaceDN w:val="0"/>
        <w:adjustRightInd w:val="0"/>
        <w:spacing w:before="240" w:after="60" w:line="240" w:lineRule="auto"/>
        <w:ind w:left="532"/>
        <w:textAlignment w:val="center"/>
        <w:textboxTightWrap w:val="firstAndLastLine"/>
        <w:rPr>
          <w:rFonts w:ascii="Calibri" w:eastAsia="Calibri" w:hAnsi="Calibri" w:cs="Calibri"/>
          <w:b/>
          <w:color w:val="002060"/>
          <w:lang w:val="en-GB" w:eastAsia="en-AU"/>
        </w:rPr>
      </w:pPr>
      <w:r w:rsidRPr="00AB3530">
        <w:rPr>
          <w:rFonts w:ascii="Calibri" w:eastAsia="Calibri" w:hAnsi="Calibri" w:cs="Calibri"/>
          <w:b/>
          <w:color w:val="002060"/>
          <w:lang w:val="en-GB" w:eastAsia="en-AU"/>
        </w:rPr>
        <w:t xml:space="preserve">Compliance </w:t>
      </w:r>
    </w:p>
    <w:p w14:paraId="09D29D94" w14:textId="77777777" w:rsidR="008C09A2" w:rsidRDefault="008C09A2" w:rsidP="008C09A2">
      <w:pPr>
        <w:pStyle w:val="ListParagraph"/>
        <w:keepNext/>
        <w:keepLines/>
        <w:numPr>
          <w:ilvl w:val="0"/>
          <w:numId w:val="27"/>
        </w:numPr>
        <w:autoSpaceDE w:val="0"/>
        <w:autoSpaceDN w:val="0"/>
        <w:adjustRightInd w:val="0"/>
        <w:spacing w:before="240" w:after="60" w:line="240" w:lineRule="auto"/>
        <w:ind w:left="709"/>
        <w:textAlignment w:val="center"/>
        <w:textboxTightWrap w:val="firstAndLastLine"/>
        <w:rPr>
          <w:rFonts w:ascii="Calibri" w:eastAsia="Times New Roman" w:hAnsi="Calibri" w:cs="Calibri"/>
          <w:lang w:val="en-AU"/>
        </w:rPr>
      </w:pPr>
      <w:r w:rsidRPr="00AB3530">
        <w:rPr>
          <w:rFonts w:ascii="Calibri" w:eastAsia="Times New Roman" w:hAnsi="Calibri" w:cs="Calibri"/>
          <w:lang w:val="en-AU"/>
        </w:rPr>
        <w:t xml:space="preserve">Ensure stakeholders will operate within </w:t>
      </w:r>
      <w:proofErr w:type="spellStart"/>
      <w:r w:rsidRPr="00AB3530">
        <w:rPr>
          <w:rFonts w:ascii="Calibri" w:eastAsia="Times New Roman" w:hAnsi="Calibri" w:cs="Calibri"/>
          <w:lang w:val="en-AU"/>
        </w:rPr>
        <w:t>Cowater</w:t>
      </w:r>
      <w:proofErr w:type="spellEnd"/>
      <w:r w:rsidRPr="00AB3530">
        <w:rPr>
          <w:rFonts w:ascii="Calibri" w:eastAsia="Times New Roman" w:hAnsi="Calibri" w:cs="Calibri"/>
          <w:lang w:val="en-AU"/>
        </w:rPr>
        <w:t xml:space="preserve"> and DFAT-related codes of conduct and policies including all inclusion-related policies such as Child Protection and PSEAH; antifraud and corruption; value for money, and other policies.</w:t>
      </w:r>
    </w:p>
    <w:p w14:paraId="6FF3E644" w14:textId="77777777" w:rsidR="008C09A2" w:rsidRDefault="008C09A2" w:rsidP="008C09A2">
      <w:pPr>
        <w:pStyle w:val="ListParagraph"/>
        <w:keepNext/>
        <w:keepLines/>
        <w:widowControl w:val="0"/>
        <w:numPr>
          <w:ilvl w:val="0"/>
          <w:numId w:val="27"/>
        </w:numPr>
        <w:autoSpaceDE w:val="0"/>
        <w:autoSpaceDN w:val="0"/>
        <w:adjustRightInd w:val="0"/>
        <w:spacing w:before="240" w:after="60" w:line="240" w:lineRule="auto"/>
        <w:ind w:left="709"/>
        <w:textAlignment w:val="center"/>
        <w:textboxTightWrap w:val="firstAndLastLine"/>
        <w:rPr>
          <w:rFonts w:ascii="Calibri" w:eastAsia="Times New Roman" w:hAnsi="Calibri" w:cs="Calibri"/>
          <w:lang w:val="en-AU"/>
        </w:rPr>
      </w:pPr>
      <w:r w:rsidRPr="00875810">
        <w:rPr>
          <w:rFonts w:ascii="Calibri" w:eastAsia="Times New Roman" w:hAnsi="Calibri" w:cs="Calibri"/>
        </w:rPr>
        <w:t>Commitment to championing gender, equality, disability, and social inclusion across the Facility</w:t>
      </w:r>
      <w:r w:rsidRPr="00875810">
        <w:rPr>
          <w:rFonts w:ascii="Calibri" w:eastAsia="Times New Roman" w:hAnsi="Calibri" w:cs="Calibri"/>
          <w:lang w:val="en-AU"/>
        </w:rPr>
        <w:t xml:space="preserve"> (GEDSI) across the Facility including programming.</w:t>
      </w:r>
    </w:p>
    <w:p w14:paraId="7AD5C50C" w14:textId="77777777" w:rsidR="008C09A2" w:rsidRPr="00875810" w:rsidRDefault="008C09A2" w:rsidP="008C09A2">
      <w:pPr>
        <w:pStyle w:val="ListParagraph"/>
        <w:keepNext/>
        <w:keepLines/>
        <w:widowControl w:val="0"/>
        <w:numPr>
          <w:ilvl w:val="0"/>
          <w:numId w:val="27"/>
        </w:numPr>
        <w:autoSpaceDE w:val="0"/>
        <w:autoSpaceDN w:val="0"/>
        <w:adjustRightInd w:val="0"/>
        <w:spacing w:before="240" w:after="60" w:line="240" w:lineRule="auto"/>
        <w:ind w:left="709"/>
        <w:textAlignment w:val="center"/>
        <w:textboxTightWrap w:val="firstAndLastLine"/>
        <w:rPr>
          <w:rFonts w:ascii="Calibri" w:eastAsia="Times New Roman" w:hAnsi="Calibri" w:cs="Calibri"/>
          <w:lang w:val="en-AU"/>
        </w:rPr>
      </w:pPr>
      <w:r w:rsidRPr="00875810">
        <w:rPr>
          <w:rFonts w:ascii="Calibri" w:eastAsia="Times New Roman" w:hAnsi="Calibri" w:cs="Calibri"/>
          <w:lang w:val="en-AU"/>
        </w:rPr>
        <w:t>Commitment to championing environmental sustainability and climate action across the Facility.</w:t>
      </w:r>
    </w:p>
    <w:p w14:paraId="595345B7" w14:textId="77777777" w:rsidR="008C09A2" w:rsidRPr="00F93F3D" w:rsidRDefault="008C09A2" w:rsidP="008C09A2">
      <w:pPr>
        <w:pStyle w:val="ListParagraph"/>
        <w:widowControl w:val="0"/>
        <w:autoSpaceDE w:val="0"/>
        <w:autoSpaceDN w:val="0"/>
        <w:adjustRightInd w:val="0"/>
        <w:spacing w:after="120" w:line="240" w:lineRule="auto"/>
        <w:contextualSpacing w:val="0"/>
        <w:rPr>
          <w:rFonts w:ascii="Calibri" w:eastAsia="Times New Roman" w:hAnsi="Calibri" w:cs="Calibri"/>
          <w:b/>
          <w:bCs/>
          <w:lang w:val="en-AU"/>
        </w:rPr>
      </w:pPr>
    </w:p>
    <w:p w14:paraId="6E1AB421" w14:textId="77777777" w:rsidR="0074407B" w:rsidRPr="00F93F3D" w:rsidRDefault="0074407B" w:rsidP="0074407B">
      <w:pPr>
        <w:keepNext/>
        <w:keepLines/>
        <w:adjustRightInd w:val="0"/>
        <w:spacing w:before="240" w:after="60"/>
        <w:textAlignment w:val="center"/>
        <w:textboxTightWrap w:val="firstAndLastLine"/>
        <w:rPr>
          <w:rFonts w:ascii="Calibri" w:eastAsia="Calibri" w:hAnsi="Calibri" w:cs="Calibri"/>
          <w:b/>
          <w:color w:val="002060"/>
          <w:lang w:val="en-GB" w:eastAsia="en-AU"/>
        </w:rPr>
      </w:pPr>
      <w:r w:rsidRPr="00F93F3D">
        <w:rPr>
          <w:rFonts w:ascii="Calibri" w:eastAsia="Calibri" w:hAnsi="Calibri" w:cs="Calibri"/>
          <w:b/>
          <w:color w:val="002060"/>
          <w:lang w:val="en-GB" w:eastAsia="en-AU"/>
        </w:rPr>
        <w:t xml:space="preserve">Selection criteria </w:t>
      </w:r>
    </w:p>
    <w:p w14:paraId="117D402A" w14:textId="77777777" w:rsidR="0074407B" w:rsidRPr="00F93F3D" w:rsidRDefault="0074407B" w:rsidP="0074407B">
      <w:pPr>
        <w:numPr>
          <w:ilvl w:val="0"/>
          <w:numId w:val="26"/>
        </w:numPr>
        <w:spacing w:after="120" w:line="240" w:lineRule="auto"/>
        <w:rPr>
          <w:rFonts w:ascii="Calibri" w:eastAsia="Times New Roman" w:hAnsi="Calibri" w:cs="Calibri"/>
          <w:color w:val="111111"/>
        </w:rPr>
      </w:pPr>
      <w:r w:rsidRPr="00F93F3D">
        <w:rPr>
          <w:rFonts w:ascii="Calibri" w:eastAsia="Times New Roman" w:hAnsi="Calibri" w:cs="Calibri"/>
          <w:color w:val="111111"/>
        </w:rPr>
        <w:t xml:space="preserve">A university degree or equivalent in business administration, international development, social studies, public administration, or other relevant fields. A relevant postgraduate degree from an international university is highly desirable. </w:t>
      </w:r>
    </w:p>
    <w:p w14:paraId="0D134D93" w14:textId="77777777" w:rsidR="0074407B" w:rsidRPr="00F93F3D" w:rsidRDefault="0074407B" w:rsidP="0074407B">
      <w:pPr>
        <w:numPr>
          <w:ilvl w:val="0"/>
          <w:numId w:val="26"/>
        </w:numPr>
        <w:spacing w:after="120" w:line="240" w:lineRule="auto"/>
        <w:rPr>
          <w:rFonts w:ascii="Calibri" w:eastAsia="Times New Roman" w:hAnsi="Calibri" w:cs="Calibri"/>
          <w:color w:val="111111"/>
        </w:rPr>
      </w:pPr>
      <w:r w:rsidRPr="00F93F3D">
        <w:rPr>
          <w:rFonts w:ascii="Calibri" w:eastAsia="Times New Roman" w:hAnsi="Calibri" w:cs="Calibri"/>
          <w:color w:val="111111"/>
        </w:rPr>
        <w:t>3-5 years of relevant work experience. Experience working with private sector, or for other development partners and the Cambodian</w:t>
      </w:r>
      <w:r w:rsidRPr="00F93F3D" w:rsidDel="00C361B7">
        <w:rPr>
          <w:rFonts w:ascii="Calibri" w:eastAsia="Times New Roman" w:hAnsi="Calibri" w:cs="Calibri"/>
          <w:color w:val="111111"/>
        </w:rPr>
        <w:t xml:space="preserve"> </w:t>
      </w:r>
      <w:r w:rsidRPr="00F93F3D">
        <w:rPr>
          <w:rFonts w:ascii="Calibri" w:eastAsia="Times New Roman" w:hAnsi="Calibri" w:cs="Calibri"/>
          <w:color w:val="111111"/>
        </w:rPr>
        <w:t>Government is highly desirable.</w:t>
      </w:r>
    </w:p>
    <w:p w14:paraId="3893AA5D" w14:textId="77777777" w:rsidR="0074407B" w:rsidRPr="00F93F3D" w:rsidRDefault="0074407B" w:rsidP="0074407B">
      <w:pPr>
        <w:numPr>
          <w:ilvl w:val="0"/>
          <w:numId w:val="26"/>
        </w:numPr>
        <w:spacing w:after="120" w:line="240" w:lineRule="auto"/>
        <w:rPr>
          <w:rFonts w:ascii="Calibri" w:eastAsia="Times New Roman" w:hAnsi="Calibri" w:cs="Calibri"/>
          <w:color w:val="111111"/>
        </w:rPr>
      </w:pPr>
      <w:r w:rsidRPr="00F93F3D">
        <w:rPr>
          <w:rFonts w:ascii="Calibri" w:eastAsia="Times New Roman" w:hAnsi="Calibri" w:cs="Calibri"/>
          <w:color w:val="111111"/>
        </w:rPr>
        <w:t>Evidence of working with stakeholders to promote development or business outcomes.</w:t>
      </w:r>
    </w:p>
    <w:p w14:paraId="13FB80D6" w14:textId="77777777" w:rsidR="0074407B" w:rsidRPr="00F93F3D" w:rsidRDefault="0074407B" w:rsidP="0074407B">
      <w:pPr>
        <w:numPr>
          <w:ilvl w:val="0"/>
          <w:numId w:val="26"/>
        </w:numPr>
        <w:spacing w:after="120" w:line="240" w:lineRule="auto"/>
        <w:rPr>
          <w:rFonts w:ascii="Calibri" w:eastAsia="Times New Roman" w:hAnsi="Calibri" w:cs="Calibri"/>
          <w:color w:val="111111"/>
        </w:rPr>
      </w:pPr>
      <w:r w:rsidRPr="00F93F3D">
        <w:rPr>
          <w:rFonts w:ascii="Calibri" w:eastAsia="Times New Roman" w:hAnsi="Calibri" w:cs="Calibri"/>
          <w:color w:val="111111"/>
        </w:rPr>
        <w:t xml:space="preserve">Experience in working on business enabling </w:t>
      </w:r>
      <w:proofErr w:type="gramStart"/>
      <w:r w:rsidRPr="00F93F3D">
        <w:rPr>
          <w:rFonts w:ascii="Calibri" w:eastAsia="Times New Roman" w:hAnsi="Calibri" w:cs="Calibri"/>
          <w:color w:val="111111"/>
        </w:rPr>
        <w:t>environment</w:t>
      </w:r>
      <w:proofErr w:type="gramEnd"/>
      <w:r w:rsidRPr="00F93F3D">
        <w:rPr>
          <w:rFonts w:ascii="Calibri" w:eastAsia="Times New Roman" w:hAnsi="Calibri" w:cs="Calibri"/>
          <w:color w:val="111111"/>
        </w:rPr>
        <w:t xml:space="preserve"> reforms with the government and or the private sector.</w:t>
      </w:r>
    </w:p>
    <w:p w14:paraId="328A5D6C" w14:textId="77777777" w:rsidR="0074407B" w:rsidRPr="00F93F3D" w:rsidRDefault="0074407B" w:rsidP="0074407B">
      <w:pPr>
        <w:numPr>
          <w:ilvl w:val="0"/>
          <w:numId w:val="26"/>
        </w:numPr>
        <w:spacing w:after="120" w:line="240" w:lineRule="auto"/>
        <w:rPr>
          <w:rFonts w:ascii="Calibri" w:eastAsia="Times New Roman" w:hAnsi="Calibri" w:cs="Calibri"/>
          <w:color w:val="111111"/>
        </w:rPr>
      </w:pPr>
      <w:r w:rsidRPr="00F93F3D">
        <w:rPr>
          <w:rFonts w:ascii="Calibri" w:eastAsia="Times New Roman" w:hAnsi="Calibri" w:cs="Calibri"/>
          <w:color w:val="111111"/>
        </w:rPr>
        <w:t xml:space="preserve">Excellent verbal and written communication skills in English and Khmer, including experience with minutes and report writing. </w:t>
      </w:r>
    </w:p>
    <w:p w14:paraId="012EBD3F" w14:textId="77777777" w:rsidR="0074407B" w:rsidRPr="00F93F3D" w:rsidRDefault="0074407B" w:rsidP="0074407B">
      <w:pPr>
        <w:numPr>
          <w:ilvl w:val="0"/>
          <w:numId w:val="26"/>
        </w:numPr>
        <w:spacing w:after="120" w:line="240" w:lineRule="auto"/>
        <w:rPr>
          <w:rFonts w:ascii="Calibri" w:eastAsia="Times New Roman" w:hAnsi="Calibri" w:cs="Calibri"/>
          <w:color w:val="111111"/>
        </w:rPr>
      </w:pPr>
      <w:r w:rsidRPr="00F93F3D">
        <w:rPr>
          <w:rFonts w:ascii="Calibri" w:eastAsia="Times New Roman" w:hAnsi="Calibri" w:cs="Calibri"/>
          <w:color w:val="111111"/>
        </w:rPr>
        <w:lastRenderedPageBreak/>
        <w:t>Excellent organizational and time management skills, with the ability to handle multiple tasks and deadlines. Experience in managing data and filing systems is desirable.</w:t>
      </w:r>
    </w:p>
    <w:p w14:paraId="791ED886" w14:textId="77777777" w:rsidR="0074407B" w:rsidRPr="00F93F3D" w:rsidRDefault="0074407B" w:rsidP="0074407B">
      <w:pPr>
        <w:numPr>
          <w:ilvl w:val="0"/>
          <w:numId w:val="26"/>
        </w:numPr>
        <w:spacing w:after="120" w:line="240" w:lineRule="auto"/>
        <w:rPr>
          <w:rFonts w:ascii="Calibri" w:eastAsia="Times New Roman" w:hAnsi="Calibri" w:cs="Calibri"/>
          <w:color w:val="111111"/>
        </w:rPr>
      </w:pPr>
      <w:r w:rsidRPr="00F93F3D">
        <w:rPr>
          <w:rFonts w:ascii="Calibri" w:eastAsia="Times New Roman" w:hAnsi="Calibri" w:cs="Calibri"/>
          <w:color w:val="111111"/>
        </w:rPr>
        <w:t xml:space="preserve">Excellent teamwork skills, as well as an ability to work independently and take initiative to progress activities. </w:t>
      </w:r>
    </w:p>
    <w:p w14:paraId="2F658731" w14:textId="77777777" w:rsidR="0074407B" w:rsidRDefault="0074407B" w:rsidP="0074407B">
      <w:pPr>
        <w:numPr>
          <w:ilvl w:val="0"/>
          <w:numId w:val="26"/>
        </w:numPr>
        <w:spacing w:after="120" w:line="240" w:lineRule="auto"/>
        <w:rPr>
          <w:rFonts w:ascii="Calibri" w:eastAsia="Times New Roman" w:hAnsi="Calibri" w:cs="Calibri"/>
          <w:color w:val="111111"/>
        </w:rPr>
      </w:pPr>
      <w:r w:rsidRPr="00F93F3D">
        <w:rPr>
          <w:rFonts w:ascii="Calibri" w:eastAsia="Times New Roman" w:hAnsi="Calibri" w:cs="Calibri"/>
          <w:color w:val="111111"/>
        </w:rPr>
        <w:t>Excellent critical analysis skills about the political economy. Strong understanding of Cambodia’s public and private sector landscape, regulatory processes, or public-private partnerships is an advantage.</w:t>
      </w:r>
    </w:p>
    <w:p w14:paraId="65002137" w14:textId="77777777" w:rsidR="0074407B" w:rsidRDefault="0074407B" w:rsidP="0074407B">
      <w:pPr>
        <w:numPr>
          <w:ilvl w:val="0"/>
          <w:numId w:val="26"/>
        </w:numPr>
        <w:spacing w:after="120" w:line="240" w:lineRule="auto"/>
        <w:rPr>
          <w:rFonts w:ascii="Calibri" w:eastAsia="Times New Roman" w:hAnsi="Calibri" w:cs="Calibri"/>
          <w:color w:val="111111"/>
        </w:rPr>
      </w:pPr>
      <w:r w:rsidRPr="00F93F3D">
        <w:rPr>
          <w:rFonts w:ascii="Calibri" w:eastAsia="Times New Roman" w:hAnsi="Calibri" w:cs="Calibri"/>
          <w:color w:val="111111"/>
        </w:rPr>
        <w:t xml:space="preserve">Proficiency in Microsoft Office Suite (Word, Excel, PowerPoint). Experience in data analysis and visualization using Microsoft Excel and other software is desirable. </w:t>
      </w:r>
    </w:p>
    <w:p w14:paraId="3F21703A" w14:textId="77777777" w:rsidR="008C09A2" w:rsidRPr="00845E2B" w:rsidRDefault="008C09A2" w:rsidP="008C09A2">
      <w:pPr>
        <w:pStyle w:val="ListParagraph"/>
        <w:widowControl w:val="0"/>
        <w:numPr>
          <w:ilvl w:val="0"/>
          <w:numId w:val="26"/>
        </w:numPr>
        <w:autoSpaceDE w:val="0"/>
        <w:autoSpaceDN w:val="0"/>
        <w:spacing w:after="0" w:line="240" w:lineRule="auto"/>
        <w:rPr>
          <w:rFonts w:ascii="Calibri" w:eastAsia="Times New Roman" w:hAnsi="Calibri" w:cs="Calibri"/>
          <w:lang w:val="en-AU"/>
        </w:rPr>
      </w:pPr>
      <w:r w:rsidRPr="00845E2B">
        <w:rPr>
          <w:rFonts w:ascii="Calibri" w:eastAsia="Times New Roman" w:hAnsi="Calibri" w:cs="Calibri"/>
          <w:lang w:val="en-AU"/>
        </w:rPr>
        <w:t xml:space="preserve">Demonstrated knowledge and </w:t>
      </w:r>
      <w:r>
        <w:rPr>
          <w:rFonts w:ascii="Calibri" w:eastAsia="Times New Roman" w:hAnsi="Calibri" w:cs="Calibri"/>
          <w:lang w:val="en-AU"/>
        </w:rPr>
        <w:t>experience</w:t>
      </w:r>
      <w:r w:rsidRPr="00845E2B">
        <w:rPr>
          <w:rFonts w:ascii="Calibri" w:eastAsia="Times New Roman" w:hAnsi="Calibri" w:cs="Calibri"/>
          <w:lang w:val="en-AU"/>
        </w:rPr>
        <w:t xml:space="preserve"> in the implementation of Gender, Equality, Disability, and Social Inclusion (GEDSI) principles into programming. </w:t>
      </w:r>
    </w:p>
    <w:p w14:paraId="00DB410F" w14:textId="77777777" w:rsidR="008C09A2" w:rsidRPr="00845E2B" w:rsidRDefault="008C09A2" w:rsidP="008C09A2">
      <w:pPr>
        <w:pStyle w:val="ListParagraph"/>
        <w:widowControl w:val="0"/>
        <w:numPr>
          <w:ilvl w:val="0"/>
          <w:numId w:val="26"/>
        </w:numPr>
        <w:autoSpaceDE w:val="0"/>
        <w:autoSpaceDN w:val="0"/>
        <w:spacing w:after="0" w:line="240" w:lineRule="auto"/>
        <w:rPr>
          <w:rFonts w:ascii="Calibri" w:eastAsia="Times New Roman" w:hAnsi="Calibri" w:cs="Calibri"/>
          <w:lang w:val="en-AU"/>
        </w:rPr>
      </w:pPr>
      <w:r w:rsidRPr="00845E2B">
        <w:rPr>
          <w:rFonts w:ascii="Calibri" w:eastAsia="Times New Roman" w:hAnsi="Calibri" w:cs="Calibri"/>
          <w:lang w:val="en-AU"/>
        </w:rPr>
        <w:t>Demonstrated knowledge and experience with incorporating climate reductions and/or mitigations in programming is preferred.</w:t>
      </w:r>
    </w:p>
    <w:p w14:paraId="51072095" w14:textId="77777777" w:rsidR="0074407B" w:rsidRPr="00F93F3D" w:rsidRDefault="0074407B" w:rsidP="0074407B">
      <w:pPr>
        <w:ind w:left="720"/>
        <w:rPr>
          <w:rFonts w:ascii="Calibri" w:eastAsia="Times New Roman" w:hAnsi="Calibri" w:cs="Calibri"/>
        </w:rPr>
      </w:pPr>
    </w:p>
    <w:p w14:paraId="1979D9A9" w14:textId="77777777" w:rsidR="0074407B" w:rsidRDefault="0074407B" w:rsidP="008C09A2">
      <w:pPr>
        <w:adjustRightInd w:val="0"/>
        <w:spacing w:line="240" w:lineRule="auto"/>
        <w:ind w:right="306"/>
        <w:jc w:val="both"/>
        <w:rPr>
          <w:rFonts w:ascii="Calibri" w:eastAsia="Calibri" w:hAnsi="Calibri" w:cs="Calibri"/>
          <w:bCs/>
          <w:color w:val="002060"/>
          <w:lang w:val="en-GB" w:eastAsia="en-AU"/>
        </w:rPr>
      </w:pPr>
      <w:r w:rsidRPr="00F93F3D">
        <w:rPr>
          <w:rFonts w:ascii="Calibri" w:eastAsia="Calibri" w:hAnsi="Calibri" w:cs="Calibri"/>
          <w:bCs/>
          <w:color w:val="002060"/>
          <w:lang w:val="en-GB" w:eastAsia="en-AU"/>
        </w:rPr>
        <w:t xml:space="preserve">This position is equivalent to a full-time position with an attractive daily rate payable monthly in arrears commensurate with qualifications and experience. </w:t>
      </w:r>
    </w:p>
    <w:p w14:paraId="25B5EB88" w14:textId="77777777" w:rsidR="00B82F4B" w:rsidRPr="005607C5" w:rsidRDefault="0074407B" w:rsidP="00B82F4B">
      <w:pPr>
        <w:adjustRightInd w:val="0"/>
        <w:jc w:val="both"/>
        <w:rPr>
          <w:rFonts w:asciiTheme="minorHAnsi" w:eastAsia="Times New Roman" w:hAnsiTheme="minorHAnsi" w:cstheme="minorHAnsi"/>
          <w:lang w:val="en-AU"/>
        </w:rPr>
      </w:pPr>
      <w:r w:rsidRPr="00090534">
        <w:rPr>
          <w:rFonts w:ascii="Calibri" w:eastAsia="Calibri" w:hAnsi="Calibri" w:cs="Calibri"/>
          <w:b/>
          <w:color w:val="002060"/>
          <w:lang w:val="en-GB" w:eastAsia="en-AU"/>
        </w:rPr>
        <w:t>Closing Date:</w:t>
      </w:r>
      <w:r>
        <w:rPr>
          <w:rFonts w:ascii="Calibri" w:eastAsia="Calibri" w:hAnsi="Calibri" w:cs="Calibri"/>
          <w:b/>
          <w:color w:val="002060"/>
          <w:lang w:val="en-GB" w:eastAsia="en-AU"/>
        </w:rPr>
        <w:t xml:space="preserve"> </w:t>
      </w:r>
      <w:r w:rsidR="00B82F4B" w:rsidRPr="004A5FE3">
        <w:rPr>
          <w:rFonts w:ascii="Calibri" w:eastAsia="Calibri" w:hAnsi="Calibri" w:cs="Calibri"/>
          <w:bCs/>
          <w:lang w:val="en-GB" w:eastAsia="en-AU"/>
        </w:rPr>
        <w:t>We are seeking the most qualified candidate and therefore do not have a formal application deadline. We encourage interested applicants to submit their applications as soon as possible. We will begin reviewing applications on a rolling basis, starting one to two weeks after this announcement is posted.</w:t>
      </w:r>
    </w:p>
    <w:p w14:paraId="342177A7" w14:textId="77777777" w:rsidR="0074407B" w:rsidRPr="00560BEF" w:rsidRDefault="0074407B" w:rsidP="008C09A2">
      <w:pPr>
        <w:adjustRightInd w:val="0"/>
        <w:spacing w:line="360" w:lineRule="auto"/>
        <w:jc w:val="both"/>
        <w:rPr>
          <w:rFonts w:ascii="Calibri" w:eastAsia="Calibri" w:hAnsi="Calibri" w:cs="Calibri"/>
          <w:b/>
          <w:color w:val="002060"/>
          <w:lang w:val="en-GB" w:eastAsia="en-AU"/>
        </w:rPr>
      </w:pPr>
      <w:r w:rsidRPr="00560BEF">
        <w:rPr>
          <w:rFonts w:ascii="Calibri" w:eastAsia="Calibri" w:hAnsi="Calibri" w:cs="Calibri"/>
          <w:b/>
          <w:color w:val="002060"/>
          <w:lang w:val="en-GB" w:eastAsia="en-AU"/>
        </w:rPr>
        <w:t>How to apply</w:t>
      </w:r>
    </w:p>
    <w:p w14:paraId="02F82254" w14:textId="77777777" w:rsidR="0074407B" w:rsidRPr="00102F65" w:rsidRDefault="0074407B" w:rsidP="0074407B">
      <w:pPr>
        <w:adjustRightInd w:val="0"/>
        <w:rPr>
          <w:rFonts w:ascii="Calibri" w:eastAsia="Calibri" w:hAnsi="Calibri" w:cstheme="minorBidi"/>
          <w:szCs w:val="36"/>
          <w:lang w:val="en-AU"/>
        </w:rPr>
      </w:pPr>
      <w:r w:rsidRPr="00560BEF">
        <w:rPr>
          <w:rFonts w:ascii="Calibri" w:eastAsia="Calibri" w:hAnsi="Calibri" w:cs="Calibri"/>
          <w:lang w:val="en-AU"/>
        </w:rPr>
        <w:t>Please send your cover letter and CV</w:t>
      </w:r>
      <w:r w:rsidRPr="00560BEF">
        <w:rPr>
          <w:rFonts w:ascii="Calibri" w:eastAsia="Calibri" w:hAnsi="Calibri" w:cstheme="minorBidi" w:hint="cs"/>
          <w:szCs w:val="36"/>
          <w:cs/>
          <w:lang w:val="en-AU"/>
        </w:rPr>
        <w:t>​​</w:t>
      </w:r>
      <w:r w:rsidRPr="00560BEF">
        <w:rPr>
          <w:rFonts w:ascii="Calibri" w:eastAsia="Calibri" w:hAnsi="Calibri" w:cstheme="minorBidi"/>
          <w:szCs w:val="36"/>
        </w:rPr>
        <w:t xml:space="preserve"> with name and contact details (phone and email) of three professional referees with your expected daily rate </w:t>
      </w:r>
      <w:r w:rsidRPr="00560BEF">
        <w:rPr>
          <w:rFonts w:ascii="Calibri" w:eastAsia="Calibri" w:hAnsi="Calibri" w:cs="Calibri"/>
          <w:lang w:val="en-AU"/>
        </w:rPr>
        <w:t xml:space="preserve">to </w:t>
      </w:r>
      <w:hyperlink r:id="rId11" w:history="1">
        <w:r w:rsidRPr="00560BEF">
          <w:rPr>
            <w:rStyle w:val="Hyperlink"/>
            <w:rFonts w:ascii="Calibri" w:eastAsia="Calibri" w:hAnsi="Calibri" w:cs="Calibri"/>
            <w:lang w:val="en-AU"/>
          </w:rPr>
          <w:t>recruitment@capred.org</w:t>
        </w:r>
      </w:hyperlink>
      <w:r w:rsidRPr="00560BEF">
        <w:rPr>
          <w:rFonts w:ascii="Calibri" w:eastAsia="Calibri" w:hAnsi="Calibri" w:cs="Calibri"/>
          <w:lang w:val="en-AU"/>
        </w:rPr>
        <w:t xml:space="preserve"> mentioning the position you apply for in the subject line “</w:t>
      </w:r>
      <w:r w:rsidRPr="00F93F3D">
        <w:rPr>
          <w:rFonts w:ascii="Calibri" w:eastAsia="Calibri" w:hAnsi="Calibri" w:cstheme="minorBidi"/>
          <w:szCs w:val="36"/>
        </w:rPr>
        <w:t>G-PSF Associate</w:t>
      </w:r>
      <w:r w:rsidRPr="00560BEF">
        <w:rPr>
          <w:rFonts w:ascii="Calibri" w:eastAsia="Calibri" w:hAnsi="Calibri" w:cs="Calibri"/>
          <w:lang w:val="en-AU"/>
        </w:rPr>
        <w:t>”.</w:t>
      </w:r>
      <w:r>
        <w:rPr>
          <w:rFonts w:ascii="Calibri" w:eastAsia="Calibri" w:hAnsi="Calibri" w:cstheme="minorBidi" w:hint="cs"/>
          <w:szCs w:val="36"/>
          <w:cs/>
          <w:lang w:val="en-AU"/>
        </w:rPr>
        <w:t xml:space="preserve"> </w:t>
      </w:r>
    </w:p>
    <w:p w14:paraId="19F6C400" w14:textId="77777777" w:rsidR="0074407B" w:rsidRDefault="0074407B" w:rsidP="0074407B">
      <w:pPr>
        <w:jc w:val="both"/>
        <w:rPr>
          <w:rFonts w:ascii="Calibri" w:eastAsia="Calibri" w:hAnsi="Calibri" w:cs="Calibri"/>
          <w:i/>
          <w:iCs/>
          <w:lang w:val="en-AU"/>
        </w:rPr>
      </w:pPr>
      <w:proofErr w:type="spellStart"/>
      <w:r w:rsidRPr="00090534">
        <w:rPr>
          <w:rFonts w:ascii="Calibri" w:eastAsia="Calibri" w:hAnsi="Calibri" w:cs="Calibri"/>
          <w:i/>
          <w:iCs/>
          <w:lang w:val="en-AU"/>
        </w:rPr>
        <w:t>Cowater</w:t>
      </w:r>
      <w:proofErr w:type="spellEnd"/>
      <w:r w:rsidRPr="00090534">
        <w:rPr>
          <w:rFonts w:ascii="Calibri" w:eastAsia="Calibri" w:hAnsi="Calibri" w:cs="Calibri"/>
          <w:i/>
          <w:iCs/>
          <w:lang w:val="en-AU"/>
        </w:rPr>
        <w:t xml:space="preserve"> International is an equal opportunity employer, basing employment on merit and qualifications as they relate to the professional experience and position expectations. </w:t>
      </w:r>
      <w:proofErr w:type="spellStart"/>
      <w:r w:rsidRPr="00090534">
        <w:rPr>
          <w:rFonts w:ascii="Calibri" w:eastAsia="Calibri" w:hAnsi="Calibri" w:cs="Calibri"/>
          <w:i/>
          <w:iCs/>
          <w:lang w:val="en-AU"/>
        </w:rPr>
        <w:t>Cowater</w:t>
      </w:r>
      <w:proofErr w:type="spellEnd"/>
      <w:r w:rsidRPr="00090534">
        <w:rPr>
          <w:rFonts w:ascii="Calibri" w:eastAsia="Calibri" w:hAnsi="Calibri" w:cs="Calibri"/>
          <w:i/>
          <w:iCs/>
          <w:lang w:val="en-AU"/>
        </w:rPr>
        <w:t xml:space="preserve"> does not discriminate against any employee or applicants </w:t>
      </w:r>
      <w:proofErr w:type="gramStart"/>
      <w:r w:rsidRPr="00090534">
        <w:rPr>
          <w:rFonts w:ascii="Calibri" w:eastAsia="Calibri" w:hAnsi="Calibri" w:cs="Calibri"/>
          <w:i/>
          <w:iCs/>
          <w:lang w:val="en-AU"/>
        </w:rPr>
        <w:t>on the basis of</w:t>
      </w:r>
      <w:proofErr w:type="gramEnd"/>
      <w:r w:rsidRPr="00090534">
        <w:rPr>
          <w:rFonts w:ascii="Calibri" w:eastAsia="Calibri" w:hAnsi="Calibri" w:cs="Calibri"/>
          <w:i/>
          <w:iCs/>
          <w:lang w:val="en-AU"/>
        </w:rPr>
        <w:t xml:space="preserve">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729F3805" w14:textId="77777777" w:rsidR="0074407B" w:rsidRPr="002D48FD" w:rsidRDefault="0074407B" w:rsidP="0074407B">
      <w:pPr>
        <w:spacing w:after="120"/>
        <w:rPr>
          <w:rFonts w:ascii="Calibri" w:eastAsia="Calibri" w:hAnsi="Calibri" w:cs="Calibri"/>
          <w:b/>
          <w:bCs/>
          <w:color w:val="2E74B5"/>
          <w:kern w:val="2"/>
          <w:lang w:val="en-AU"/>
          <w14:ligatures w14:val="standardContextual"/>
        </w:rPr>
      </w:pPr>
      <w:r w:rsidRPr="00090534">
        <w:rPr>
          <w:rFonts w:ascii="Calibri" w:eastAsia="Calibri" w:hAnsi="Calibri" w:cs="Calibri"/>
          <w:lang w:val="en-AU"/>
        </w:rPr>
        <w:t>Only applicants shortlisted will be contacted for interview</w:t>
      </w:r>
      <w:r>
        <w:rPr>
          <w:rFonts w:ascii="Calibri" w:eastAsia="Calibri" w:hAnsi="Calibri" w:cs="Calibri"/>
          <w:lang w:val="en-AU"/>
        </w:rPr>
        <w:t>.</w:t>
      </w:r>
      <w:r>
        <w:rPr>
          <w:rFonts w:asciiTheme="minorHAnsi" w:hAnsiTheme="minorHAnsi" w:cs="MoolBoran"/>
          <w:sz w:val="24"/>
          <w:szCs w:val="24"/>
          <w:cs/>
        </w:rPr>
        <w:tab/>
      </w:r>
    </w:p>
    <w:p w14:paraId="669F1902" w14:textId="6514F51C" w:rsidR="0081259F" w:rsidRPr="0081259F" w:rsidRDefault="00A95D02" w:rsidP="0097186B">
      <w:pPr>
        <w:spacing w:after="0" w:line="240" w:lineRule="auto"/>
        <w:rPr>
          <w:rFonts w:asciiTheme="minorHAnsi" w:hAnsiTheme="minorHAnsi" w:cstheme="minorHAnsi"/>
          <w:sz w:val="24"/>
          <w:szCs w:val="24"/>
        </w:rPr>
      </w:pPr>
      <w:r>
        <w:rPr>
          <w:rFonts w:asciiTheme="minorHAnsi" w:hAnsiTheme="minorHAnsi" w:cs="MoolBoran"/>
          <w:sz w:val="24"/>
          <w:szCs w:val="24"/>
          <w:cs/>
        </w:rPr>
        <w:tab/>
      </w:r>
    </w:p>
    <w:sectPr w:rsidR="0081259F" w:rsidRPr="0081259F" w:rsidSect="00A954E9">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CC442" w14:textId="77777777" w:rsidR="00185FB0" w:rsidRDefault="00185FB0" w:rsidP="00171482">
      <w:pPr>
        <w:spacing w:after="0" w:line="240" w:lineRule="auto"/>
      </w:pPr>
      <w:r>
        <w:separator/>
      </w:r>
    </w:p>
  </w:endnote>
  <w:endnote w:type="continuationSeparator" w:id="0">
    <w:p w14:paraId="0006D609" w14:textId="77777777" w:rsidR="00185FB0" w:rsidRDefault="00185FB0" w:rsidP="0017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altName w:val="Leelawadee UI"/>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olBoran">
    <w:charset w:val="00"/>
    <w:family w:val="swiss"/>
    <w:pitch w:val="variable"/>
    <w:sig w:usb0="80000003" w:usb1="00000000" w:usb2="00010000" w:usb3="00000000" w:csb0="00000001" w:csb1="00000000"/>
  </w:font>
  <w:font w:name="Open Sans">
    <w:altName w:val="Arial"/>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C137"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bidi="ar-SA"/>
        <w14:ligatures w14:val="standardContextual"/>
      </w:rPr>
      <mc:AlternateContent>
        <mc:Choice Requires="wps">
          <w:drawing>
            <wp:anchor distT="0" distB="0" distL="114300" distR="114300" simplePos="0" relativeHeight="251667456" behindDoc="0" locked="0" layoutInCell="1" allowOverlap="1" wp14:anchorId="4FF358AF" wp14:editId="459DFF6D">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FCBAB"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bidi="ar-SA"/>
      </w:rPr>
      <mc:AlternateContent>
        <mc:Choice Requires="wps">
          <w:drawing>
            <wp:anchor distT="0" distB="0" distL="114300" distR="114300" simplePos="0" relativeHeight="251664384" behindDoc="0" locked="0" layoutInCell="1" allowOverlap="1" wp14:anchorId="595CC7DF" wp14:editId="576C9698">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08EA092B"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156E7C88"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CAPRED is funded by the Australian Government and implemented by </w:t>
                          </w:r>
                          <w:proofErr w:type="spellStart"/>
                          <w:r w:rsidRPr="00011CD8">
                            <w:rPr>
                              <w:rFonts w:ascii="Calibri" w:hAnsi="Calibri" w:cs="Calibri"/>
                              <w:color w:val="2597CD"/>
                              <w:sz w:val="16"/>
                              <w:szCs w:val="16"/>
                              <w:lang w:val="en-AU"/>
                            </w:rPr>
                            <w:t>Cowater</w:t>
                          </w:r>
                          <w:proofErr w:type="spellEnd"/>
                          <w:r w:rsidRPr="00011CD8">
                            <w:rPr>
                              <w:rFonts w:ascii="Calibri" w:hAnsi="Calibri" w:cs="Calibri"/>
                              <w:color w:val="2597CD"/>
                              <w:sz w:val="16"/>
                              <w:szCs w:val="16"/>
                              <w:lang w:val="en-AU"/>
                            </w:rPr>
                            <w:t xml:space="preserve"> International</w:t>
                          </w:r>
                        </w:p>
                        <w:p w14:paraId="4AAC32F0"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CC7DF" id="_x0000_t202" coordsize="21600,21600" o:spt="202" path="m,l,21600r21600,l21600,xe">
              <v:stroke joinstyle="miter"/>
              <v:path gradientshapeok="t" o:connecttype="rect"/>
            </v:shapetype>
            <v:shape id="Text Box 7" o:spid="_x0000_s1026" type="#_x0000_t202" style="position:absolute;margin-left:0;margin-top:1.7pt;width:327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08EA092B"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156E7C88"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4AAC32F0"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bidi="ar-SA"/>
      </w:rPr>
      <mc:AlternateContent>
        <mc:Choice Requires="wps">
          <w:drawing>
            <wp:anchor distT="0" distB="0" distL="114300" distR="114300" simplePos="0" relativeHeight="251663360" behindDoc="0" locked="0" layoutInCell="1" allowOverlap="1" wp14:anchorId="7BDA2439" wp14:editId="7AACAB32">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4E28E7F8"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t>
                          </w:r>
                          <w:r w:rsidR="00011CD8">
                            <w:rPr>
                              <w:rFonts w:ascii="Calibri" w:hAnsi="Calibri" w:cs="Calibri" w:hint="cs"/>
                              <w:color w:val="2597CD"/>
                              <w:sz w:val="16"/>
                              <w:szCs w:val="16"/>
                              <w:cs/>
                              <w:lang w:val="en-AU"/>
                            </w:rPr>
                            <w:t>www.capred.org</w:t>
                          </w:r>
                        </w:p>
                        <w:p w14:paraId="1257F0E2"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2439" id="Text Box 16" o:spid="_x0000_s1027" type="#_x0000_t202" style="position:absolute;margin-left:402pt;margin-top:1.9pt;width:116.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4E28E7F8"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1257F0E2"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0E4846CE" w14:textId="77777777" w:rsidR="00F3729C" w:rsidRPr="0019468D" w:rsidRDefault="001C14AF" w:rsidP="00F3729C">
    <w:pPr>
      <w:pStyle w:val="Footer"/>
    </w:pPr>
    <w:r w:rsidRPr="001C14AF">
      <w:rPr>
        <w:noProof/>
        <w:cs/>
        <w:lang w:bidi="ar-SA"/>
      </w:rPr>
      <w:drawing>
        <wp:anchor distT="0" distB="0" distL="114300" distR="114300" simplePos="0" relativeHeight="251665408" behindDoc="0" locked="0" layoutInCell="1" allowOverlap="1" wp14:anchorId="4D308D2E" wp14:editId="5AA50CD4">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F3C7E0" w14:textId="77777777" w:rsidR="00185FB0" w:rsidRDefault="00185FB0" w:rsidP="00171482">
      <w:pPr>
        <w:spacing w:after="0" w:line="240" w:lineRule="auto"/>
      </w:pPr>
      <w:r>
        <w:separator/>
      </w:r>
    </w:p>
  </w:footnote>
  <w:footnote w:type="continuationSeparator" w:id="0">
    <w:p w14:paraId="0A77010E" w14:textId="77777777" w:rsidR="00185FB0" w:rsidRDefault="00185FB0" w:rsidP="00171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2F06" w14:textId="77777777" w:rsidR="00F3729C" w:rsidRDefault="0081259F">
    <w:pPr>
      <w:pStyle w:val="Header"/>
    </w:pPr>
    <w:r>
      <w:rPr>
        <w:noProof/>
        <w:lang w:bidi="ar-SA"/>
      </w:rPr>
      <w:drawing>
        <wp:anchor distT="0" distB="0" distL="114300" distR="114300" simplePos="0" relativeHeight="251662336" behindDoc="0" locked="0" layoutInCell="1" allowOverlap="1" wp14:anchorId="7F7B845D" wp14:editId="4091D4B4">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lang w:bidi="ar-SA"/>
      </w:rPr>
      <mc:AlternateContent>
        <mc:Choice Requires="wps">
          <w:drawing>
            <wp:anchor distT="0" distB="0" distL="114300" distR="114300" simplePos="0" relativeHeight="251660288" behindDoc="0" locked="0" layoutInCell="1" allowOverlap="1" wp14:anchorId="3599CD0A" wp14:editId="685BD5B1">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5DA4065" id="Straight Connector 1"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bidi="ar-SA"/>
      </w:rPr>
      <w:drawing>
        <wp:anchor distT="0" distB="0" distL="114300" distR="114300" simplePos="0" relativeHeight="251661312" behindDoc="0" locked="0" layoutInCell="1" allowOverlap="1" wp14:anchorId="2621D812" wp14:editId="7B6AEC2C">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4074"/>
    <w:multiLevelType w:val="hybridMultilevel"/>
    <w:tmpl w:val="D062CB24"/>
    <w:lvl w:ilvl="0" w:tplc="D1CE5D00">
      <w:start w:val="1"/>
      <w:numFmt w:val="decimal"/>
      <w:lvlText w:val="%1."/>
      <w:lvlJc w:val="left"/>
      <w:pPr>
        <w:ind w:left="1020" w:hanging="360"/>
      </w:pPr>
    </w:lvl>
    <w:lvl w:ilvl="1" w:tplc="2562A744">
      <w:start w:val="1"/>
      <w:numFmt w:val="decimal"/>
      <w:lvlText w:val="%2."/>
      <w:lvlJc w:val="left"/>
      <w:pPr>
        <w:ind w:left="1020" w:hanging="360"/>
      </w:pPr>
    </w:lvl>
    <w:lvl w:ilvl="2" w:tplc="88989D14">
      <w:start w:val="1"/>
      <w:numFmt w:val="decimal"/>
      <w:lvlText w:val="%3."/>
      <w:lvlJc w:val="left"/>
      <w:pPr>
        <w:ind w:left="1020" w:hanging="360"/>
      </w:pPr>
    </w:lvl>
    <w:lvl w:ilvl="3" w:tplc="AF7E28A4">
      <w:start w:val="1"/>
      <w:numFmt w:val="decimal"/>
      <w:lvlText w:val="%4."/>
      <w:lvlJc w:val="left"/>
      <w:pPr>
        <w:ind w:left="1020" w:hanging="360"/>
      </w:pPr>
    </w:lvl>
    <w:lvl w:ilvl="4" w:tplc="9E1E937E">
      <w:start w:val="1"/>
      <w:numFmt w:val="decimal"/>
      <w:lvlText w:val="%5."/>
      <w:lvlJc w:val="left"/>
      <w:pPr>
        <w:ind w:left="1020" w:hanging="360"/>
      </w:pPr>
    </w:lvl>
    <w:lvl w:ilvl="5" w:tplc="D6422E1A">
      <w:start w:val="1"/>
      <w:numFmt w:val="decimal"/>
      <w:lvlText w:val="%6."/>
      <w:lvlJc w:val="left"/>
      <w:pPr>
        <w:ind w:left="1020" w:hanging="360"/>
      </w:pPr>
    </w:lvl>
    <w:lvl w:ilvl="6" w:tplc="FB5C7A52">
      <w:start w:val="1"/>
      <w:numFmt w:val="decimal"/>
      <w:lvlText w:val="%7."/>
      <w:lvlJc w:val="left"/>
      <w:pPr>
        <w:ind w:left="1020" w:hanging="360"/>
      </w:pPr>
    </w:lvl>
    <w:lvl w:ilvl="7" w:tplc="28A472A6">
      <w:start w:val="1"/>
      <w:numFmt w:val="decimal"/>
      <w:lvlText w:val="%8."/>
      <w:lvlJc w:val="left"/>
      <w:pPr>
        <w:ind w:left="1020" w:hanging="360"/>
      </w:pPr>
    </w:lvl>
    <w:lvl w:ilvl="8" w:tplc="C6EAA474">
      <w:start w:val="1"/>
      <w:numFmt w:val="decimal"/>
      <w:lvlText w:val="%9."/>
      <w:lvlJc w:val="left"/>
      <w:pPr>
        <w:ind w:left="1020" w:hanging="360"/>
      </w:pPr>
    </w:lvl>
  </w:abstractNum>
  <w:abstractNum w:abstractNumId="1" w15:restartNumberingAfterBreak="0">
    <w:nsid w:val="11AE7A58"/>
    <w:multiLevelType w:val="multilevel"/>
    <w:tmpl w:val="98E2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C4324"/>
    <w:multiLevelType w:val="multilevel"/>
    <w:tmpl w:val="12E094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176F5F"/>
    <w:multiLevelType w:val="hybridMultilevel"/>
    <w:tmpl w:val="1CFEB542"/>
    <w:lvl w:ilvl="0" w:tplc="1CCE6922">
      <w:start w:val="1"/>
      <w:numFmt w:val="bullet"/>
      <w:lvlText w:val=""/>
      <w:lvlJc w:val="left"/>
      <w:pPr>
        <w:ind w:left="540" w:hanging="360"/>
      </w:pPr>
      <w:rPr>
        <w:rFonts w:ascii="Wingdings" w:hAnsi="Wingdings" w:hint="default"/>
        <w:sz w:val="22"/>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4" w15:restartNumberingAfterBreak="0">
    <w:nsid w:val="26D91ECA"/>
    <w:multiLevelType w:val="hybridMultilevel"/>
    <w:tmpl w:val="E23E1F68"/>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2D875957"/>
    <w:multiLevelType w:val="multilevel"/>
    <w:tmpl w:val="697C47C6"/>
    <w:lvl w:ilvl="0">
      <w:start w:val="2"/>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F2C41"/>
    <w:multiLevelType w:val="hybridMultilevel"/>
    <w:tmpl w:val="100037EC"/>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BC35EEF"/>
    <w:multiLevelType w:val="multilevel"/>
    <w:tmpl w:val="379A72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234092"/>
    <w:multiLevelType w:val="hybridMultilevel"/>
    <w:tmpl w:val="DD908A7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3F1C4B2B"/>
    <w:multiLevelType w:val="hybridMultilevel"/>
    <w:tmpl w:val="ED82467A"/>
    <w:lvl w:ilvl="0" w:tplc="B75E0E04">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E65B48"/>
    <w:multiLevelType w:val="hybridMultilevel"/>
    <w:tmpl w:val="24F8B18C"/>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4AD34961"/>
    <w:multiLevelType w:val="hybridMultilevel"/>
    <w:tmpl w:val="60368608"/>
    <w:lvl w:ilvl="0" w:tplc="A766A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1B39C8"/>
    <w:multiLevelType w:val="hybridMultilevel"/>
    <w:tmpl w:val="B9B6FE08"/>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4DB32354"/>
    <w:multiLevelType w:val="hybridMultilevel"/>
    <w:tmpl w:val="2F563E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529D09A9"/>
    <w:multiLevelType w:val="hybridMultilevel"/>
    <w:tmpl w:val="9BBA9898"/>
    <w:lvl w:ilvl="0" w:tplc="BAE097AE">
      <w:numFmt w:val="bullet"/>
      <w:lvlText w:val=""/>
      <w:lvlJc w:val="left"/>
      <w:pPr>
        <w:ind w:left="1441" w:hanging="732"/>
      </w:pPr>
      <w:rPr>
        <w:rFonts w:ascii="Symbol" w:eastAsia="Times New Roman" w:hAnsi="Symbol" w:cstheme="minorHAns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5EAA59F9"/>
    <w:multiLevelType w:val="hybridMultilevel"/>
    <w:tmpl w:val="21A8B296"/>
    <w:lvl w:ilvl="0" w:tplc="80B4F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650B85"/>
    <w:multiLevelType w:val="hybridMultilevel"/>
    <w:tmpl w:val="2216FA8A"/>
    <w:lvl w:ilvl="0" w:tplc="0C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15:restartNumberingAfterBreak="0">
    <w:nsid w:val="6ECE2216"/>
    <w:multiLevelType w:val="hybridMultilevel"/>
    <w:tmpl w:val="52C2706A"/>
    <w:lvl w:ilvl="0" w:tplc="1CCE6922">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5731D"/>
    <w:multiLevelType w:val="hybridMultilevel"/>
    <w:tmpl w:val="3530D96E"/>
    <w:lvl w:ilvl="0" w:tplc="4B02071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9188B"/>
    <w:multiLevelType w:val="hybridMultilevel"/>
    <w:tmpl w:val="21DC63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A5AE5"/>
    <w:multiLevelType w:val="hybridMultilevel"/>
    <w:tmpl w:val="8B2C76FE"/>
    <w:lvl w:ilvl="0" w:tplc="4AEA64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9C310F9"/>
    <w:multiLevelType w:val="hybridMultilevel"/>
    <w:tmpl w:val="D7428736"/>
    <w:lvl w:ilvl="0" w:tplc="D6C84880">
      <w:start w:val="2"/>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9DC48C9"/>
    <w:multiLevelType w:val="hybridMultilevel"/>
    <w:tmpl w:val="F2401FCE"/>
    <w:lvl w:ilvl="0" w:tplc="79983932">
      <w:start w:val="1"/>
      <w:numFmt w:val="bullet"/>
      <w:lvlText w:val=""/>
      <w:lvlJc w:val="left"/>
      <w:pPr>
        <w:ind w:left="720" w:hanging="360"/>
      </w:pPr>
      <w:rPr>
        <w:rFonts w:ascii="Symbol" w:hAnsi="Symbol"/>
      </w:rPr>
    </w:lvl>
    <w:lvl w:ilvl="1" w:tplc="B0A8985A">
      <w:start w:val="1"/>
      <w:numFmt w:val="bullet"/>
      <w:lvlText w:val=""/>
      <w:lvlJc w:val="left"/>
      <w:pPr>
        <w:ind w:left="720" w:hanging="360"/>
      </w:pPr>
      <w:rPr>
        <w:rFonts w:ascii="Symbol" w:hAnsi="Symbol"/>
      </w:rPr>
    </w:lvl>
    <w:lvl w:ilvl="2" w:tplc="43D25EE4">
      <w:start w:val="1"/>
      <w:numFmt w:val="bullet"/>
      <w:lvlText w:val=""/>
      <w:lvlJc w:val="left"/>
      <w:pPr>
        <w:ind w:left="720" w:hanging="360"/>
      </w:pPr>
      <w:rPr>
        <w:rFonts w:ascii="Symbol" w:hAnsi="Symbol"/>
      </w:rPr>
    </w:lvl>
    <w:lvl w:ilvl="3" w:tplc="CAA6FBBE">
      <w:start w:val="1"/>
      <w:numFmt w:val="bullet"/>
      <w:lvlText w:val=""/>
      <w:lvlJc w:val="left"/>
      <w:pPr>
        <w:ind w:left="720" w:hanging="360"/>
      </w:pPr>
      <w:rPr>
        <w:rFonts w:ascii="Symbol" w:hAnsi="Symbol"/>
      </w:rPr>
    </w:lvl>
    <w:lvl w:ilvl="4" w:tplc="4FBC4D02">
      <w:start w:val="1"/>
      <w:numFmt w:val="bullet"/>
      <w:lvlText w:val=""/>
      <w:lvlJc w:val="left"/>
      <w:pPr>
        <w:ind w:left="720" w:hanging="360"/>
      </w:pPr>
      <w:rPr>
        <w:rFonts w:ascii="Symbol" w:hAnsi="Symbol"/>
      </w:rPr>
    </w:lvl>
    <w:lvl w:ilvl="5" w:tplc="9D72B240">
      <w:start w:val="1"/>
      <w:numFmt w:val="bullet"/>
      <w:lvlText w:val=""/>
      <w:lvlJc w:val="left"/>
      <w:pPr>
        <w:ind w:left="720" w:hanging="360"/>
      </w:pPr>
      <w:rPr>
        <w:rFonts w:ascii="Symbol" w:hAnsi="Symbol"/>
      </w:rPr>
    </w:lvl>
    <w:lvl w:ilvl="6" w:tplc="D1367BE4">
      <w:start w:val="1"/>
      <w:numFmt w:val="bullet"/>
      <w:lvlText w:val=""/>
      <w:lvlJc w:val="left"/>
      <w:pPr>
        <w:ind w:left="720" w:hanging="360"/>
      </w:pPr>
      <w:rPr>
        <w:rFonts w:ascii="Symbol" w:hAnsi="Symbol"/>
      </w:rPr>
    </w:lvl>
    <w:lvl w:ilvl="7" w:tplc="6620565E">
      <w:start w:val="1"/>
      <w:numFmt w:val="bullet"/>
      <w:lvlText w:val=""/>
      <w:lvlJc w:val="left"/>
      <w:pPr>
        <w:ind w:left="720" w:hanging="360"/>
      </w:pPr>
      <w:rPr>
        <w:rFonts w:ascii="Symbol" w:hAnsi="Symbol"/>
      </w:rPr>
    </w:lvl>
    <w:lvl w:ilvl="8" w:tplc="E98E840E">
      <w:start w:val="1"/>
      <w:numFmt w:val="bullet"/>
      <w:lvlText w:val=""/>
      <w:lvlJc w:val="left"/>
      <w:pPr>
        <w:ind w:left="720" w:hanging="360"/>
      </w:pPr>
      <w:rPr>
        <w:rFonts w:ascii="Symbol" w:hAnsi="Symbol"/>
      </w:rPr>
    </w:lvl>
  </w:abstractNum>
  <w:abstractNum w:abstractNumId="27" w15:restartNumberingAfterBreak="0">
    <w:nsid w:val="7C8840AE"/>
    <w:multiLevelType w:val="hybridMultilevel"/>
    <w:tmpl w:val="D1543C9C"/>
    <w:lvl w:ilvl="0" w:tplc="0C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55271209">
    <w:abstractNumId w:val="24"/>
  </w:num>
  <w:num w:numId="2" w16cid:durableId="117799420">
    <w:abstractNumId w:val="14"/>
  </w:num>
  <w:num w:numId="3" w16cid:durableId="1329869432">
    <w:abstractNumId w:val="7"/>
  </w:num>
  <w:num w:numId="4" w16cid:durableId="1188561075">
    <w:abstractNumId w:val="12"/>
  </w:num>
  <w:num w:numId="5" w16cid:durableId="394739351">
    <w:abstractNumId w:val="27"/>
  </w:num>
  <w:num w:numId="6" w16cid:durableId="1615868133">
    <w:abstractNumId w:val="10"/>
  </w:num>
  <w:num w:numId="7" w16cid:durableId="2140223080">
    <w:abstractNumId w:val="25"/>
  </w:num>
  <w:num w:numId="8" w16cid:durableId="110176172">
    <w:abstractNumId w:val="16"/>
  </w:num>
  <w:num w:numId="9" w16cid:durableId="1739479924">
    <w:abstractNumId w:val="23"/>
  </w:num>
  <w:num w:numId="10" w16cid:durableId="1595625164">
    <w:abstractNumId w:val="19"/>
  </w:num>
  <w:num w:numId="11" w16cid:durableId="2080667509">
    <w:abstractNumId w:val="17"/>
  </w:num>
  <w:num w:numId="12" w16cid:durableId="421268402">
    <w:abstractNumId w:val="11"/>
  </w:num>
  <w:num w:numId="13" w16cid:durableId="1390227055">
    <w:abstractNumId w:val="6"/>
  </w:num>
  <w:num w:numId="14" w16cid:durableId="879512027">
    <w:abstractNumId w:val="15"/>
  </w:num>
  <w:num w:numId="15" w16cid:durableId="1425688223">
    <w:abstractNumId w:val="4"/>
  </w:num>
  <w:num w:numId="16" w16cid:durableId="884752272">
    <w:abstractNumId w:val="1"/>
  </w:num>
  <w:num w:numId="17" w16cid:durableId="2099786808">
    <w:abstractNumId w:val="5"/>
  </w:num>
  <w:num w:numId="18" w16cid:durableId="1585724844">
    <w:abstractNumId w:val="21"/>
  </w:num>
  <w:num w:numId="19" w16cid:durableId="186214271">
    <w:abstractNumId w:val="13"/>
  </w:num>
  <w:num w:numId="20" w16cid:durableId="1130321267">
    <w:abstractNumId w:val="26"/>
  </w:num>
  <w:num w:numId="21" w16cid:durableId="544298581">
    <w:abstractNumId w:val="9"/>
  </w:num>
  <w:num w:numId="22" w16cid:durableId="1175732157">
    <w:abstractNumId w:val="0"/>
  </w:num>
  <w:num w:numId="23" w16cid:durableId="1042366489">
    <w:abstractNumId w:val="2"/>
  </w:num>
  <w:num w:numId="24" w16cid:durableId="1060831685">
    <w:abstractNumId w:val="22"/>
  </w:num>
  <w:num w:numId="25" w16cid:durableId="554118884">
    <w:abstractNumId w:val="20"/>
  </w:num>
  <w:num w:numId="26" w16cid:durableId="1642882872">
    <w:abstractNumId w:val="8"/>
  </w:num>
  <w:num w:numId="27" w16cid:durableId="1663511594">
    <w:abstractNumId w:val="3"/>
  </w:num>
  <w:num w:numId="28" w16cid:durableId="17691555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341"/>
    <w:rsid w:val="00007790"/>
    <w:rsid w:val="00011CD8"/>
    <w:rsid w:val="0005622C"/>
    <w:rsid w:val="000628FC"/>
    <w:rsid w:val="000740C1"/>
    <w:rsid w:val="000806B5"/>
    <w:rsid w:val="00090534"/>
    <w:rsid w:val="000E25CD"/>
    <w:rsid w:val="000F20E9"/>
    <w:rsid w:val="000F723A"/>
    <w:rsid w:val="00101A7A"/>
    <w:rsid w:val="00102F65"/>
    <w:rsid w:val="00114D3A"/>
    <w:rsid w:val="00117D91"/>
    <w:rsid w:val="00134DC6"/>
    <w:rsid w:val="0015287E"/>
    <w:rsid w:val="0016438A"/>
    <w:rsid w:val="00171482"/>
    <w:rsid w:val="00181255"/>
    <w:rsid w:val="00185FB0"/>
    <w:rsid w:val="001A6C6C"/>
    <w:rsid w:val="001C14AF"/>
    <w:rsid w:val="001D65DF"/>
    <w:rsid w:val="001F299E"/>
    <w:rsid w:val="001F6892"/>
    <w:rsid w:val="002026EE"/>
    <w:rsid w:val="00234FC0"/>
    <w:rsid w:val="00236121"/>
    <w:rsid w:val="002753A6"/>
    <w:rsid w:val="0029452E"/>
    <w:rsid w:val="0029785D"/>
    <w:rsid w:val="002B0FD0"/>
    <w:rsid w:val="002B16C6"/>
    <w:rsid w:val="002B3DA6"/>
    <w:rsid w:val="002B6547"/>
    <w:rsid w:val="002C36B0"/>
    <w:rsid w:val="002C3A40"/>
    <w:rsid w:val="002E5061"/>
    <w:rsid w:val="00382C15"/>
    <w:rsid w:val="00390A40"/>
    <w:rsid w:val="003A5869"/>
    <w:rsid w:val="003A73F2"/>
    <w:rsid w:val="003C1D97"/>
    <w:rsid w:val="003E61AD"/>
    <w:rsid w:val="003F2BF9"/>
    <w:rsid w:val="003F7468"/>
    <w:rsid w:val="004204A9"/>
    <w:rsid w:val="004310E6"/>
    <w:rsid w:val="00437640"/>
    <w:rsid w:val="00445C9F"/>
    <w:rsid w:val="004463D2"/>
    <w:rsid w:val="00457E10"/>
    <w:rsid w:val="004659B9"/>
    <w:rsid w:val="004659EF"/>
    <w:rsid w:val="004A3E1F"/>
    <w:rsid w:val="004D0027"/>
    <w:rsid w:val="004D4BCD"/>
    <w:rsid w:val="004E0A97"/>
    <w:rsid w:val="004F1AE8"/>
    <w:rsid w:val="004F4338"/>
    <w:rsid w:val="005230CC"/>
    <w:rsid w:val="005607C5"/>
    <w:rsid w:val="00560BEF"/>
    <w:rsid w:val="00562F03"/>
    <w:rsid w:val="00571895"/>
    <w:rsid w:val="00571BE6"/>
    <w:rsid w:val="005814E7"/>
    <w:rsid w:val="005A1552"/>
    <w:rsid w:val="005A6B1B"/>
    <w:rsid w:val="005D4D51"/>
    <w:rsid w:val="005D6C78"/>
    <w:rsid w:val="00620578"/>
    <w:rsid w:val="00642F58"/>
    <w:rsid w:val="006476AB"/>
    <w:rsid w:val="00650953"/>
    <w:rsid w:val="006741DC"/>
    <w:rsid w:val="00693B6F"/>
    <w:rsid w:val="006C45C8"/>
    <w:rsid w:val="006D3F47"/>
    <w:rsid w:val="006D580E"/>
    <w:rsid w:val="006F2834"/>
    <w:rsid w:val="00703BCD"/>
    <w:rsid w:val="00731F5B"/>
    <w:rsid w:val="0074407B"/>
    <w:rsid w:val="007467C3"/>
    <w:rsid w:val="007514D0"/>
    <w:rsid w:val="00774083"/>
    <w:rsid w:val="00774DFA"/>
    <w:rsid w:val="00782611"/>
    <w:rsid w:val="00782C0F"/>
    <w:rsid w:val="0078427C"/>
    <w:rsid w:val="007A53E5"/>
    <w:rsid w:val="007B5F4E"/>
    <w:rsid w:val="007C7630"/>
    <w:rsid w:val="007F61F6"/>
    <w:rsid w:val="007F65A0"/>
    <w:rsid w:val="007F6907"/>
    <w:rsid w:val="00800908"/>
    <w:rsid w:val="00810D7F"/>
    <w:rsid w:val="0081259F"/>
    <w:rsid w:val="008152A5"/>
    <w:rsid w:val="008158D2"/>
    <w:rsid w:val="008422FB"/>
    <w:rsid w:val="00845E2B"/>
    <w:rsid w:val="00871B6A"/>
    <w:rsid w:val="00876174"/>
    <w:rsid w:val="00887431"/>
    <w:rsid w:val="00894341"/>
    <w:rsid w:val="008A2A82"/>
    <w:rsid w:val="008C09A2"/>
    <w:rsid w:val="008C73BE"/>
    <w:rsid w:val="008C7FA8"/>
    <w:rsid w:val="008E44A5"/>
    <w:rsid w:val="008E5944"/>
    <w:rsid w:val="008E614B"/>
    <w:rsid w:val="009101F2"/>
    <w:rsid w:val="00911380"/>
    <w:rsid w:val="00941A3A"/>
    <w:rsid w:val="00960B6F"/>
    <w:rsid w:val="00970D0E"/>
    <w:rsid w:val="0097186B"/>
    <w:rsid w:val="009C2EFE"/>
    <w:rsid w:val="009C33B0"/>
    <w:rsid w:val="009C7E00"/>
    <w:rsid w:val="009D6FA3"/>
    <w:rsid w:val="009E68B6"/>
    <w:rsid w:val="009E7C99"/>
    <w:rsid w:val="00A13C5E"/>
    <w:rsid w:val="00A14951"/>
    <w:rsid w:val="00A15C1A"/>
    <w:rsid w:val="00A15C74"/>
    <w:rsid w:val="00A67131"/>
    <w:rsid w:val="00A714E8"/>
    <w:rsid w:val="00A85BA2"/>
    <w:rsid w:val="00A930D4"/>
    <w:rsid w:val="00A954E9"/>
    <w:rsid w:val="00A95D02"/>
    <w:rsid w:val="00AA19D8"/>
    <w:rsid w:val="00AA4D59"/>
    <w:rsid w:val="00AA5C2D"/>
    <w:rsid w:val="00AC3702"/>
    <w:rsid w:val="00AC46FD"/>
    <w:rsid w:val="00AF3925"/>
    <w:rsid w:val="00AF55AC"/>
    <w:rsid w:val="00AF63A4"/>
    <w:rsid w:val="00B05436"/>
    <w:rsid w:val="00B1053E"/>
    <w:rsid w:val="00B130DE"/>
    <w:rsid w:val="00B36B82"/>
    <w:rsid w:val="00B415A2"/>
    <w:rsid w:val="00B44D63"/>
    <w:rsid w:val="00B81742"/>
    <w:rsid w:val="00B82F4B"/>
    <w:rsid w:val="00BA20E3"/>
    <w:rsid w:val="00BA5650"/>
    <w:rsid w:val="00BA6D4E"/>
    <w:rsid w:val="00BB3577"/>
    <w:rsid w:val="00BB65A5"/>
    <w:rsid w:val="00BC03CD"/>
    <w:rsid w:val="00BC566C"/>
    <w:rsid w:val="00BD00F0"/>
    <w:rsid w:val="00BD1A47"/>
    <w:rsid w:val="00BE2E38"/>
    <w:rsid w:val="00BE41D3"/>
    <w:rsid w:val="00BE48F0"/>
    <w:rsid w:val="00BF135B"/>
    <w:rsid w:val="00BF7DA4"/>
    <w:rsid w:val="00C01B53"/>
    <w:rsid w:val="00C20503"/>
    <w:rsid w:val="00C331AB"/>
    <w:rsid w:val="00C35770"/>
    <w:rsid w:val="00C3581F"/>
    <w:rsid w:val="00C41B0C"/>
    <w:rsid w:val="00C4239C"/>
    <w:rsid w:val="00C4345C"/>
    <w:rsid w:val="00C44FCC"/>
    <w:rsid w:val="00C46A7A"/>
    <w:rsid w:val="00C50D1D"/>
    <w:rsid w:val="00C7698E"/>
    <w:rsid w:val="00C81B13"/>
    <w:rsid w:val="00C85EDF"/>
    <w:rsid w:val="00C90795"/>
    <w:rsid w:val="00C94267"/>
    <w:rsid w:val="00CA5B4B"/>
    <w:rsid w:val="00CB5D47"/>
    <w:rsid w:val="00CC4955"/>
    <w:rsid w:val="00D05D8E"/>
    <w:rsid w:val="00D076A0"/>
    <w:rsid w:val="00D11745"/>
    <w:rsid w:val="00D12EFD"/>
    <w:rsid w:val="00D20550"/>
    <w:rsid w:val="00D26038"/>
    <w:rsid w:val="00D557FB"/>
    <w:rsid w:val="00D70AF0"/>
    <w:rsid w:val="00D7274A"/>
    <w:rsid w:val="00D9191B"/>
    <w:rsid w:val="00DB329C"/>
    <w:rsid w:val="00DD5653"/>
    <w:rsid w:val="00E05D85"/>
    <w:rsid w:val="00E26502"/>
    <w:rsid w:val="00E265BE"/>
    <w:rsid w:val="00E70E88"/>
    <w:rsid w:val="00E73830"/>
    <w:rsid w:val="00E813D8"/>
    <w:rsid w:val="00E839EF"/>
    <w:rsid w:val="00E84661"/>
    <w:rsid w:val="00EA59B3"/>
    <w:rsid w:val="00EB7016"/>
    <w:rsid w:val="00ED2435"/>
    <w:rsid w:val="00ED3C3F"/>
    <w:rsid w:val="00EF5266"/>
    <w:rsid w:val="00EF6384"/>
    <w:rsid w:val="00F001D1"/>
    <w:rsid w:val="00F260E7"/>
    <w:rsid w:val="00F358FE"/>
    <w:rsid w:val="00F3729C"/>
    <w:rsid w:val="00F55A7B"/>
    <w:rsid w:val="00F92370"/>
    <w:rsid w:val="00FA4DB5"/>
    <w:rsid w:val="00FC2C45"/>
    <w:rsid w:val="00FC313D"/>
    <w:rsid w:val="00FC507E"/>
    <w:rsid w:val="00FC5E96"/>
    <w:rsid w:val="00FD064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F66869"/>
  <w15:chartTrackingRefBased/>
  <w15:docId w15:val="{8A0C08F6-E576-4840-A877-094C5A9C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character" w:customStyle="1" w:styleId="UnresolvedMention1">
    <w:name w:val="Unresolved Mention1"/>
    <w:basedOn w:val="DefaultParagraphFont"/>
    <w:uiPriority w:val="99"/>
    <w:semiHidden/>
    <w:unhideWhenUsed/>
    <w:rsid w:val="0097186B"/>
    <w:rPr>
      <w:color w:val="605E5C"/>
      <w:shd w:val="clear" w:color="auto" w:fill="E1DFDD"/>
    </w:rPr>
  </w:style>
  <w:style w:type="character" w:styleId="CommentReference">
    <w:name w:val="annotation reference"/>
    <w:basedOn w:val="DefaultParagraphFont"/>
    <w:uiPriority w:val="99"/>
    <w:semiHidden/>
    <w:unhideWhenUsed/>
    <w:rsid w:val="00D05D8E"/>
    <w:rPr>
      <w:sz w:val="16"/>
      <w:szCs w:val="16"/>
    </w:rPr>
  </w:style>
  <w:style w:type="paragraph" w:styleId="CommentText">
    <w:name w:val="annotation text"/>
    <w:basedOn w:val="Normal"/>
    <w:link w:val="CommentTextChar"/>
    <w:uiPriority w:val="99"/>
    <w:unhideWhenUsed/>
    <w:rsid w:val="00D05D8E"/>
    <w:pPr>
      <w:spacing w:line="240" w:lineRule="auto"/>
    </w:pPr>
    <w:rPr>
      <w:sz w:val="20"/>
      <w:szCs w:val="32"/>
    </w:rPr>
  </w:style>
  <w:style w:type="character" w:customStyle="1" w:styleId="CommentTextChar">
    <w:name w:val="Comment Text Char"/>
    <w:basedOn w:val="DefaultParagraphFont"/>
    <w:link w:val="CommentText"/>
    <w:uiPriority w:val="99"/>
    <w:rsid w:val="00D05D8E"/>
    <w:rPr>
      <w:rFonts w:ascii="Times New Roman" w:hAnsi="Times New Roman" w:cs="Khmer OS"/>
      <w:kern w:val="0"/>
      <w:sz w:val="20"/>
      <w:szCs w:val="32"/>
      <w14:ligatures w14:val="none"/>
    </w:rPr>
  </w:style>
  <w:style w:type="paragraph" w:styleId="CommentSubject">
    <w:name w:val="annotation subject"/>
    <w:basedOn w:val="CommentText"/>
    <w:next w:val="CommentText"/>
    <w:link w:val="CommentSubjectChar"/>
    <w:uiPriority w:val="99"/>
    <w:semiHidden/>
    <w:unhideWhenUsed/>
    <w:rsid w:val="00D05D8E"/>
    <w:rPr>
      <w:b/>
      <w:bCs/>
    </w:rPr>
  </w:style>
  <w:style w:type="character" w:customStyle="1" w:styleId="CommentSubjectChar">
    <w:name w:val="Comment Subject Char"/>
    <w:basedOn w:val="CommentTextChar"/>
    <w:link w:val="CommentSubject"/>
    <w:uiPriority w:val="99"/>
    <w:semiHidden/>
    <w:rsid w:val="00D05D8E"/>
    <w:rPr>
      <w:rFonts w:ascii="Times New Roman" w:hAnsi="Times New Roman" w:cs="Khmer OS"/>
      <w:b/>
      <w:bCs/>
      <w:kern w:val="0"/>
      <w:sz w:val="20"/>
      <w:szCs w:val="32"/>
      <w14:ligatures w14:val="none"/>
    </w:rPr>
  </w:style>
  <w:style w:type="paragraph" w:styleId="BalloonText">
    <w:name w:val="Balloon Text"/>
    <w:basedOn w:val="Normal"/>
    <w:link w:val="BalloonTextChar"/>
    <w:uiPriority w:val="99"/>
    <w:semiHidden/>
    <w:unhideWhenUsed/>
    <w:rsid w:val="007F6907"/>
    <w:pPr>
      <w:spacing w:after="0"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7F6907"/>
    <w:rPr>
      <w:rFonts w:ascii="Segoe UI" w:hAnsi="Segoe UI" w:cs="Segoe UI"/>
      <w:kern w:val="0"/>
      <w:sz w:val="18"/>
      <w:szCs w:val="29"/>
      <w14:ligatures w14:val="none"/>
    </w:rPr>
  </w:style>
  <w:style w:type="paragraph" w:styleId="Revision">
    <w:name w:val="Revision"/>
    <w:hidden/>
    <w:uiPriority w:val="99"/>
    <w:semiHidden/>
    <w:rsid w:val="004659EF"/>
    <w:rPr>
      <w:rFonts w:ascii="Times New Roman" w:hAnsi="Times New Roman" w:cs="Khmer OS"/>
      <w:kern w:val="0"/>
      <w:sz w:val="2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8156">
      <w:bodyDiv w:val="1"/>
      <w:marLeft w:val="0"/>
      <w:marRight w:val="0"/>
      <w:marTop w:val="0"/>
      <w:marBottom w:val="0"/>
      <w:divBdr>
        <w:top w:val="none" w:sz="0" w:space="0" w:color="auto"/>
        <w:left w:val="none" w:sz="0" w:space="0" w:color="auto"/>
        <w:bottom w:val="none" w:sz="0" w:space="0" w:color="auto"/>
        <w:right w:val="none" w:sz="0" w:space="0" w:color="auto"/>
      </w:divBdr>
    </w:div>
    <w:div w:id="499395925">
      <w:bodyDiv w:val="1"/>
      <w:marLeft w:val="0"/>
      <w:marRight w:val="0"/>
      <w:marTop w:val="0"/>
      <w:marBottom w:val="0"/>
      <w:divBdr>
        <w:top w:val="none" w:sz="0" w:space="0" w:color="auto"/>
        <w:left w:val="none" w:sz="0" w:space="0" w:color="auto"/>
        <w:bottom w:val="none" w:sz="0" w:space="0" w:color="auto"/>
        <w:right w:val="none" w:sz="0" w:space="0" w:color="auto"/>
      </w:divBdr>
    </w:div>
    <w:div w:id="1028484270">
      <w:bodyDiv w:val="1"/>
      <w:marLeft w:val="0"/>
      <w:marRight w:val="0"/>
      <w:marTop w:val="0"/>
      <w:marBottom w:val="0"/>
      <w:divBdr>
        <w:top w:val="none" w:sz="0" w:space="0" w:color="auto"/>
        <w:left w:val="none" w:sz="0" w:space="0" w:color="auto"/>
        <w:bottom w:val="none" w:sz="0" w:space="0" w:color="auto"/>
        <w:right w:val="none" w:sz="0" w:space="0" w:color="auto"/>
      </w:divBdr>
    </w:div>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 w:id="172124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CAPRED%20consultancy-2023-24\HR\JD%20templates\Info%20Magt%20Research%20and%20Coordination%20Consulta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cf0357-492e-4211-a3f3-d10f4f9ae5d8">
      <Terms xmlns="http://schemas.microsoft.com/office/infopath/2007/PartnerControls"/>
    </lcf76f155ced4ddcb4097134ff3c332f>
    <TaxCatchAll xmlns="a9bc3ce5-04c1-48b3-b3d5-f5dcaacd52d7" xsi:nil="true"/>
  </documentManagement>
</p:properties>
</file>

<file path=customXml/itemProps1.xml><?xml version="1.0" encoding="utf-8"?>
<ds:datastoreItem xmlns:ds="http://schemas.openxmlformats.org/officeDocument/2006/customXml" ds:itemID="{43BEEDF5-6772-4E00-9535-891954B43D3B}">
  <ds:schemaRefs>
    <ds:schemaRef ds:uri="http://schemas.openxmlformats.org/officeDocument/2006/bibliography"/>
  </ds:schemaRefs>
</ds:datastoreItem>
</file>

<file path=customXml/itemProps2.xml><?xml version="1.0" encoding="utf-8"?>
<ds:datastoreItem xmlns:ds="http://schemas.openxmlformats.org/officeDocument/2006/customXml" ds:itemID="{B705828B-4A17-41F4-8FFE-9E1F023D975D}"/>
</file>

<file path=customXml/itemProps3.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4.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01cf0357-492e-4211-a3f3-d10f4f9ae5d8"/>
    <ds:schemaRef ds:uri="a9bc3ce5-04c1-48b3-b3d5-f5dcaacd52d7"/>
  </ds:schemaRefs>
</ds:datastoreItem>
</file>

<file path=docProps/app.xml><?xml version="1.0" encoding="utf-8"?>
<Properties xmlns="http://schemas.openxmlformats.org/officeDocument/2006/extended-properties" xmlns:vt="http://schemas.openxmlformats.org/officeDocument/2006/docPropsVTypes">
  <Template>Info Magt Research and Coordination Consultant</Template>
  <TotalTime>3</TotalTime>
  <Pages>3</Pages>
  <Words>1123</Words>
  <Characters>7049</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Voeun Chea</cp:lastModifiedBy>
  <cp:revision>2</cp:revision>
  <cp:lastPrinted>2024-02-27T06:13:00Z</cp:lastPrinted>
  <dcterms:created xsi:type="dcterms:W3CDTF">2025-02-11T04:22:00Z</dcterms:created>
  <dcterms:modified xsi:type="dcterms:W3CDTF">2025-02-11T04:22:00Z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0x010100B6595CE5F57DB34592FAF6BD6641F4F8</vt:lpwstr>
  </property>
  <property fmtid="{D5CDD505-2E9C-101B-9397-08002B2CF9AE}" pid="3" name="MediaServiceImageTags">
    <vt:lpwstr/>
  </property>
  <property fmtid="{D5CDD505-2E9C-101B-9397-08002B2CF9AE}" pid="4" name="GrammarlyDocumentId">
    <vt:lpwstr>3a0b34493a8dbf845baa3065b1451630b3b02f444c995879af41d489f33732b2</vt:lpwstr>
  </property>
</Properties>
</file>