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32147" w14:textId="5B9130E4" w:rsidR="00A94291" w:rsidRPr="003E26DD" w:rsidRDefault="00A94291" w:rsidP="00060BEF">
      <w:pPr>
        <w:pStyle w:val="Header"/>
        <w:tabs>
          <w:tab w:val="left" w:pos="720"/>
        </w:tabs>
        <w:spacing w:after="240"/>
        <w:ind w:right="720" w:firstLine="720"/>
        <w:jc w:val="center"/>
        <w:rPr>
          <w:rFonts w:ascii="Calibri" w:hAnsi="Calibri" w:cs="Calibri"/>
          <w:b/>
          <w:bCs/>
          <w:sz w:val="28"/>
          <w:szCs w:val="28"/>
        </w:rPr>
      </w:pPr>
      <w:r w:rsidRPr="003E26DD">
        <w:rPr>
          <w:rFonts w:ascii="Calibri" w:hAnsi="Calibri" w:cs="Calibri"/>
          <w:b/>
          <w:bCs/>
          <w:sz w:val="28"/>
          <w:szCs w:val="28"/>
        </w:rPr>
        <w:t>Terms of Reference</w:t>
      </w:r>
    </w:p>
    <w:p w14:paraId="7D9C7E71" w14:textId="18AF55E7" w:rsidR="00A94291" w:rsidRPr="00D138D2" w:rsidRDefault="00A94291" w:rsidP="003E26DD">
      <w:pPr>
        <w:spacing w:after="0" w:line="240" w:lineRule="auto"/>
        <w:ind w:right="720"/>
        <w:rPr>
          <w:rFonts w:ascii="Calibri" w:hAnsi="Calibri" w:cs="Calibri"/>
          <w:b/>
          <w:bCs/>
          <w:szCs w:val="22"/>
        </w:rPr>
      </w:pPr>
      <w:r w:rsidRPr="00D138D2">
        <w:rPr>
          <w:rFonts w:ascii="Calibri" w:hAnsi="Calibri" w:cs="Calibri"/>
          <w:b/>
          <w:bCs/>
          <w:szCs w:val="22"/>
        </w:rPr>
        <w:t xml:space="preserve">Position: </w:t>
      </w:r>
      <w:r w:rsidR="00155B3E">
        <w:rPr>
          <w:rFonts w:ascii="Calibri" w:hAnsi="Calibri" w:cs="Calibri"/>
          <w:szCs w:val="22"/>
        </w:rPr>
        <w:t xml:space="preserve">MERL and GEDSI interns </w:t>
      </w:r>
    </w:p>
    <w:p w14:paraId="77ABA045" w14:textId="6A595FFB" w:rsidR="00A94291" w:rsidRPr="00D138D2" w:rsidRDefault="00A94291" w:rsidP="003E26DD">
      <w:pPr>
        <w:spacing w:after="0" w:line="240" w:lineRule="auto"/>
        <w:ind w:right="720"/>
        <w:rPr>
          <w:rFonts w:ascii="Calibri" w:hAnsi="Calibri" w:cs="Calibri"/>
          <w:b/>
          <w:bCs/>
          <w:szCs w:val="22"/>
        </w:rPr>
      </w:pPr>
      <w:r w:rsidRPr="00D138D2">
        <w:rPr>
          <w:rFonts w:ascii="Calibri" w:hAnsi="Calibri" w:cs="Calibri"/>
          <w:b/>
          <w:bCs/>
          <w:szCs w:val="22"/>
        </w:rPr>
        <w:t xml:space="preserve">Reports to: </w:t>
      </w:r>
      <w:r w:rsidRPr="00D138D2">
        <w:rPr>
          <w:rFonts w:ascii="Calibri" w:hAnsi="Calibri" w:cs="Calibri"/>
          <w:szCs w:val="22"/>
        </w:rPr>
        <w:t>MERL</w:t>
      </w:r>
      <w:r w:rsidR="00A22636">
        <w:rPr>
          <w:rFonts w:ascii="Calibri" w:hAnsi="Calibri" w:cs="Calibri"/>
          <w:szCs w:val="22"/>
        </w:rPr>
        <w:t xml:space="preserve"> and GEDSI</w:t>
      </w:r>
      <w:r w:rsidRPr="00D138D2">
        <w:rPr>
          <w:rFonts w:ascii="Calibri" w:hAnsi="Calibri" w:cs="Calibri"/>
          <w:szCs w:val="22"/>
        </w:rPr>
        <w:t xml:space="preserve"> </w:t>
      </w:r>
      <w:r w:rsidR="00B14986">
        <w:rPr>
          <w:rFonts w:ascii="Calibri" w:hAnsi="Calibri" w:cs="Calibri"/>
          <w:szCs w:val="22"/>
        </w:rPr>
        <w:t>Director</w:t>
      </w:r>
      <w:r w:rsidRPr="00D138D2">
        <w:rPr>
          <w:rFonts w:ascii="Calibri" w:hAnsi="Calibri" w:cs="Calibri"/>
          <w:szCs w:val="22"/>
        </w:rPr>
        <w:t>, CAPRED</w:t>
      </w:r>
    </w:p>
    <w:p w14:paraId="0E307493" w14:textId="28D7CD2F" w:rsidR="00A94291" w:rsidRPr="00D138D2" w:rsidRDefault="00A94291" w:rsidP="003E26DD">
      <w:pPr>
        <w:spacing w:after="0" w:line="240" w:lineRule="auto"/>
        <w:ind w:right="720"/>
        <w:rPr>
          <w:rFonts w:ascii="Calibri" w:hAnsi="Calibri" w:cs="Calibri"/>
          <w:b/>
          <w:bCs/>
          <w:szCs w:val="22"/>
        </w:rPr>
      </w:pPr>
      <w:r w:rsidRPr="00D138D2">
        <w:rPr>
          <w:rFonts w:ascii="Calibri" w:hAnsi="Calibri" w:cs="Calibri"/>
          <w:b/>
          <w:bCs/>
          <w:szCs w:val="22"/>
        </w:rPr>
        <w:t xml:space="preserve">Location: </w:t>
      </w:r>
      <w:r w:rsidRPr="00D138D2">
        <w:rPr>
          <w:rFonts w:ascii="Calibri" w:hAnsi="Calibri" w:cs="Calibri"/>
          <w:szCs w:val="22"/>
        </w:rPr>
        <w:t xml:space="preserve">Phnom Penh, Cambodia </w:t>
      </w:r>
    </w:p>
    <w:p w14:paraId="73F4E877" w14:textId="6D42FA52" w:rsidR="00A94291" w:rsidRPr="00D138D2" w:rsidRDefault="00A94291" w:rsidP="003E26DD">
      <w:pPr>
        <w:spacing w:after="0" w:line="240" w:lineRule="auto"/>
        <w:ind w:right="720"/>
        <w:rPr>
          <w:rFonts w:ascii="Calibri" w:hAnsi="Calibri" w:cs="Calibri"/>
          <w:b/>
          <w:bCs/>
          <w:szCs w:val="22"/>
        </w:rPr>
      </w:pPr>
      <w:r w:rsidRPr="00D138D2">
        <w:rPr>
          <w:rFonts w:ascii="Calibri" w:hAnsi="Calibri" w:cs="Calibri"/>
          <w:b/>
          <w:bCs/>
          <w:szCs w:val="22"/>
        </w:rPr>
        <w:t xml:space="preserve">Contract Type: </w:t>
      </w:r>
      <w:r w:rsidR="00AD7512" w:rsidRPr="00D138D2">
        <w:rPr>
          <w:rFonts w:ascii="Calibri" w:hAnsi="Calibri" w:cs="Calibri"/>
          <w:szCs w:val="22"/>
        </w:rPr>
        <w:t xml:space="preserve">Internship </w:t>
      </w:r>
      <w:r w:rsidR="0098672D">
        <w:rPr>
          <w:rFonts w:ascii="Calibri" w:hAnsi="Calibri" w:cs="Calibri"/>
          <w:szCs w:val="22"/>
        </w:rPr>
        <w:t>[open to Cambodian nationals only]</w:t>
      </w:r>
    </w:p>
    <w:p w14:paraId="326C8AB3" w14:textId="77777777" w:rsidR="00A94291" w:rsidRPr="00D138D2" w:rsidRDefault="00A94291" w:rsidP="003E26DD">
      <w:pPr>
        <w:pStyle w:val="Header"/>
        <w:tabs>
          <w:tab w:val="left" w:pos="720"/>
        </w:tabs>
        <w:spacing w:before="240"/>
        <w:ind w:right="720"/>
        <w:rPr>
          <w:rFonts w:ascii="Calibri" w:hAnsi="Calibri" w:cs="Calibri"/>
          <w:b/>
          <w:bCs/>
          <w:color w:val="1F3864" w:themeColor="accent1" w:themeShade="80"/>
          <w:szCs w:val="22"/>
        </w:rPr>
      </w:pPr>
      <w:r w:rsidRPr="00D138D2">
        <w:rPr>
          <w:rFonts w:ascii="Calibri" w:hAnsi="Calibri" w:cs="Calibri"/>
          <w:b/>
          <w:bCs/>
          <w:color w:val="1F3864" w:themeColor="accent1" w:themeShade="80"/>
          <w:szCs w:val="22"/>
        </w:rPr>
        <w:t xml:space="preserve">Program Background </w:t>
      </w:r>
    </w:p>
    <w:p w14:paraId="4181434B" w14:textId="77777777" w:rsidR="00073929" w:rsidRPr="007A61AD" w:rsidRDefault="00073929" w:rsidP="00073929">
      <w:pPr>
        <w:pStyle w:val="Default"/>
        <w:spacing w:before="240" w:after="120"/>
        <w:rPr>
          <w:rStyle w:val="eop"/>
          <w:rFonts w:asciiTheme="minorHAnsi" w:eastAsia="Arial" w:hAnsiTheme="minorHAnsi" w:cstheme="minorHAnsi"/>
          <w:color w:val="212121"/>
          <w:sz w:val="22"/>
          <w:szCs w:val="22"/>
          <w:lang w:val="en-GB" w:eastAsia="en-US"/>
        </w:rPr>
      </w:pPr>
      <w:r w:rsidRPr="007A61AD">
        <w:rPr>
          <w:rStyle w:val="eop"/>
          <w:rFonts w:asciiTheme="minorHAnsi" w:eastAsia="Arial" w:hAnsiTheme="minorHAnsi" w:cstheme="minorHAnsi"/>
          <w:color w:val="212121"/>
          <w:sz w:val="22"/>
          <w:szCs w:val="22"/>
          <w:lang w:val="en-GB" w:eastAsia="en-US"/>
        </w:rPr>
        <w:t xml:space="preserve">The Cambodia Australia Partnership for Resilient Economic Development (CAPRED) is Australia’s flagship bilateral economic development program in Cambodia, focusing on economic recovery and resilience over the next four years, with a possible three-year extension. </w:t>
      </w:r>
    </w:p>
    <w:p w14:paraId="16FF6180" w14:textId="77777777" w:rsidR="00073929" w:rsidRPr="007A61AD" w:rsidRDefault="00073929" w:rsidP="00073929">
      <w:pPr>
        <w:pStyle w:val="Default"/>
        <w:spacing w:after="120"/>
        <w:rPr>
          <w:rStyle w:val="eop"/>
          <w:rFonts w:asciiTheme="minorHAnsi" w:eastAsia="Arial" w:hAnsiTheme="minorHAnsi" w:cstheme="minorHAnsi"/>
          <w:color w:val="212121"/>
          <w:sz w:val="22"/>
          <w:szCs w:val="22"/>
          <w:lang w:val="en-GB" w:eastAsia="en-US"/>
        </w:rPr>
      </w:pPr>
      <w:r w:rsidRPr="007A61AD">
        <w:rPr>
          <w:rStyle w:val="eop"/>
          <w:rFonts w:asciiTheme="minorHAnsi" w:eastAsia="Arial" w:hAnsiTheme="minorHAnsi" w:cstheme="minorHAnsi"/>
          <w:color w:val="212121"/>
          <w:sz w:val="22"/>
          <w:szCs w:val="22"/>
          <w:lang w:val="en-GB"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a resilient, inclusive and sustainable economy (RISE). </w:t>
      </w:r>
    </w:p>
    <w:p w14:paraId="3460B062" w14:textId="77777777" w:rsidR="00073929" w:rsidRDefault="00073929" w:rsidP="00073929">
      <w:pPr>
        <w:pStyle w:val="Default"/>
        <w:spacing w:after="120"/>
        <w:rPr>
          <w:rStyle w:val="eop"/>
          <w:rFonts w:asciiTheme="minorHAnsi" w:eastAsia="Arial" w:hAnsiTheme="minorHAnsi" w:cstheme="minorHAnsi"/>
          <w:color w:val="212121"/>
          <w:sz w:val="22"/>
          <w:szCs w:val="22"/>
          <w:lang w:val="en-GB" w:eastAsia="en-US"/>
        </w:rPr>
      </w:pPr>
      <w:r w:rsidRPr="007A61AD">
        <w:rPr>
          <w:rStyle w:val="eop"/>
          <w:rFonts w:asciiTheme="minorHAnsi" w:eastAsia="Arial" w:hAnsiTheme="minorHAnsi" w:cstheme="minorHAnsi"/>
          <w:color w:val="212121"/>
          <w:sz w:val="22"/>
          <w:szCs w:val="22"/>
          <w:lang w:val="en-GB" w:eastAsia="en-US"/>
        </w:rPr>
        <w:t xml:space="preserve">CAPRED interventions fall under three technical components including: Agriculture; Trade, Investment and Enterprise Development and Infrastructure; and one Cross-Cutting component comprising: Gender Equality, Disability and Social Inclusion (GEDSI); Climate Resilient initiatives, and policy support. </w:t>
      </w:r>
    </w:p>
    <w:p w14:paraId="2ADCBC84" w14:textId="6A57165D" w:rsidR="00073929" w:rsidRPr="007A61AD" w:rsidRDefault="00073929" w:rsidP="00073929">
      <w:pPr>
        <w:pStyle w:val="Default"/>
        <w:spacing w:after="120"/>
        <w:rPr>
          <w:rStyle w:val="eop"/>
          <w:rFonts w:asciiTheme="minorHAnsi" w:eastAsia="Arial" w:hAnsiTheme="minorHAnsi" w:cstheme="minorHAnsi"/>
          <w:color w:val="212121"/>
          <w:sz w:val="22"/>
          <w:szCs w:val="22"/>
          <w:lang w:val="en-GB" w:eastAsia="en-US"/>
        </w:rPr>
      </w:pPr>
      <w:r w:rsidRPr="007A61AD">
        <w:rPr>
          <w:rStyle w:val="eop"/>
          <w:rFonts w:asciiTheme="minorHAnsi" w:eastAsia="Arial" w:hAnsiTheme="minorHAnsi" w:cstheme="minorHAnsi"/>
          <w:color w:val="212121"/>
          <w:sz w:val="22"/>
          <w:szCs w:val="22"/>
          <w:lang w:val="en-GB" w:eastAsia="en-US"/>
        </w:rPr>
        <w:t xml:space="preserve">GEDSI is </w:t>
      </w:r>
      <w:r>
        <w:rPr>
          <w:rStyle w:val="eop"/>
          <w:rFonts w:asciiTheme="minorHAnsi" w:eastAsia="Arial" w:hAnsiTheme="minorHAnsi" w:cstheme="minorHAnsi"/>
          <w:color w:val="212121"/>
          <w:sz w:val="22"/>
          <w:szCs w:val="22"/>
          <w:lang w:val="en-GB" w:eastAsia="en-US"/>
        </w:rPr>
        <w:t>a central, cross-cutting component, integrated into all CAPRED activities</w:t>
      </w:r>
      <w:r w:rsidR="00881C24">
        <w:rPr>
          <w:rStyle w:val="eop"/>
          <w:rFonts w:asciiTheme="minorHAnsi" w:eastAsia="Arial" w:hAnsiTheme="minorHAnsi" w:cstheme="minorHAnsi"/>
          <w:color w:val="212121"/>
          <w:sz w:val="22"/>
          <w:szCs w:val="22"/>
          <w:lang w:val="en-GB" w:eastAsia="en-US"/>
        </w:rPr>
        <w:t>, ensuring inclusive approaches and outcomes</w:t>
      </w:r>
      <w:r w:rsidR="00E848B7">
        <w:rPr>
          <w:rStyle w:val="eop"/>
          <w:rFonts w:asciiTheme="minorHAnsi" w:eastAsia="Arial" w:hAnsiTheme="minorHAnsi" w:cstheme="minorHAnsi"/>
          <w:color w:val="212121"/>
          <w:sz w:val="22"/>
          <w:szCs w:val="22"/>
          <w:lang w:val="en-GB" w:eastAsia="en-US"/>
        </w:rPr>
        <w:t>. Monitoring, Evaluation, Research, and Learning (</w:t>
      </w:r>
      <w:r w:rsidRPr="007A61AD">
        <w:rPr>
          <w:rStyle w:val="eop"/>
          <w:rFonts w:asciiTheme="minorHAnsi" w:eastAsia="Arial" w:hAnsiTheme="minorHAnsi" w:cstheme="minorHAnsi"/>
          <w:color w:val="212121"/>
          <w:sz w:val="22"/>
          <w:szCs w:val="22"/>
          <w:lang w:val="en-GB" w:eastAsia="en-US"/>
        </w:rPr>
        <w:t>MERL</w:t>
      </w:r>
      <w:r w:rsidR="00E848B7">
        <w:rPr>
          <w:rStyle w:val="eop"/>
          <w:rFonts w:asciiTheme="minorHAnsi" w:eastAsia="Arial" w:hAnsiTheme="minorHAnsi" w:cstheme="minorHAnsi"/>
          <w:color w:val="212121"/>
          <w:sz w:val="22"/>
          <w:szCs w:val="22"/>
          <w:lang w:val="en-GB" w:eastAsia="en-US"/>
        </w:rPr>
        <w:t>)</w:t>
      </w:r>
      <w:r w:rsidRPr="007A61AD">
        <w:rPr>
          <w:rStyle w:val="eop"/>
          <w:rFonts w:asciiTheme="minorHAnsi" w:eastAsia="Arial" w:hAnsiTheme="minorHAnsi" w:cstheme="minorHAnsi"/>
          <w:color w:val="212121"/>
          <w:sz w:val="22"/>
          <w:szCs w:val="22"/>
          <w:lang w:val="en-GB" w:eastAsia="en-US"/>
        </w:rPr>
        <w:t xml:space="preserve"> plays a central role in guiding program adaptation, tracking performance, and generating evidence and learning to inform decision-making across all technical and cross-cutting areas. </w:t>
      </w:r>
    </w:p>
    <w:p w14:paraId="48CA14D0" w14:textId="77777777" w:rsidR="00A94291" w:rsidRPr="00D138D2" w:rsidRDefault="00A94291" w:rsidP="003E26DD">
      <w:pPr>
        <w:widowControl w:val="0"/>
        <w:spacing w:before="240" w:after="120" w:line="240" w:lineRule="auto"/>
        <w:ind w:right="720"/>
        <w:rPr>
          <w:rFonts w:ascii="Calibri" w:eastAsia="Times New Roman" w:hAnsi="Calibri" w:cs="Calibri"/>
          <w:b/>
          <w:bCs/>
          <w:snapToGrid w:val="0"/>
          <w:color w:val="002060"/>
          <w:szCs w:val="22"/>
          <w:lang w:bidi="ar-SA"/>
        </w:rPr>
      </w:pPr>
      <w:r w:rsidRPr="00D138D2">
        <w:rPr>
          <w:rFonts w:ascii="Calibri" w:eastAsia="Times New Roman" w:hAnsi="Calibri" w:cs="Calibri"/>
          <w:b/>
          <w:bCs/>
          <w:snapToGrid w:val="0"/>
          <w:color w:val="002060"/>
          <w:szCs w:val="22"/>
          <w:lang w:bidi="ar-SA"/>
        </w:rPr>
        <w:t>Position Summary</w:t>
      </w:r>
    </w:p>
    <w:p w14:paraId="2989A232" w14:textId="41DDEDAE" w:rsidR="00E848B7" w:rsidRPr="00E848B7" w:rsidRDefault="00E848B7" w:rsidP="00E848B7">
      <w:pPr>
        <w:pStyle w:val="Default"/>
        <w:spacing w:after="120"/>
        <w:rPr>
          <w:rStyle w:val="eop"/>
          <w:rFonts w:asciiTheme="minorHAnsi" w:eastAsia="Arial" w:hAnsiTheme="minorHAnsi" w:cstheme="minorHAnsi"/>
          <w:color w:val="212121"/>
          <w:sz w:val="22"/>
          <w:lang w:val="en-GB" w:eastAsia="en-US"/>
        </w:rPr>
      </w:pPr>
      <w:r w:rsidRPr="00E848B7">
        <w:rPr>
          <w:rStyle w:val="eop"/>
          <w:rFonts w:asciiTheme="minorHAnsi" w:eastAsia="Arial" w:hAnsiTheme="minorHAnsi" w:cstheme="minorHAnsi"/>
          <w:color w:val="212121"/>
          <w:sz w:val="22"/>
          <w:lang w:val="en-GB" w:eastAsia="en-US"/>
        </w:rPr>
        <w:t xml:space="preserve">CAPRED is seeking highly motivated interns to support its MERL and GEDSI teams. These internship roles are ideal for recent graduates or students with a strong interest in </w:t>
      </w:r>
      <w:r>
        <w:rPr>
          <w:rStyle w:val="eop"/>
          <w:rFonts w:asciiTheme="minorHAnsi" w:eastAsia="Arial" w:hAnsiTheme="minorHAnsi" w:cstheme="minorHAnsi"/>
          <w:color w:val="212121"/>
          <w:sz w:val="22"/>
          <w:lang w:val="en-GB" w:eastAsia="en-US"/>
        </w:rPr>
        <w:t xml:space="preserve">learning and developing </w:t>
      </w:r>
      <w:r w:rsidR="00477DBA">
        <w:rPr>
          <w:rStyle w:val="eop"/>
          <w:rFonts w:asciiTheme="minorHAnsi" w:eastAsia="Arial" w:hAnsiTheme="minorHAnsi" w:cstheme="minorHAnsi"/>
          <w:color w:val="212121"/>
          <w:sz w:val="22"/>
          <w:lang w:val="en-GB" w:eastAsia="en-US"/>
        </w:rPr>
        <w:t xml:space="preserve">skills in </w:t>
      </w:r>
      <w:r w:rsidRPr="00E848B7">
        <w:rPr>
          <w:rStyle w:val="eop"/>
          <w:rFonts w:asciiTheme="minorHAnsi" w:eastAsia="Arial" w:hAnsiTheme="minorHAnsi" w:cstheme="minorHAnsi"/>
          <w:color w:val="212121"/>
          <w:sz w:val="22"/>
          <w:lang w:val="en-GB" w:eastAsia="en-US"/>
        </w:rPr>
        <w:t>international development, data and evidence, gender equality, and inclusive policy and programming. Interns will work closely with respective teams to support data collection, reporting, documentation, and learning.</w:t>
      </w:r>
    </w:p>
    <w:p w14:paraId="07AD0564" w14:textId="67C5C7AA" w:rsidR="00A94291" w:rsidRPr="00D138D2" w:rsidRDefault="00A94291" w:rsidP="003E26DD">
      <w:pPr>
        <w:widowControl w:val="0"/>
        <w:spacing w:before="240" w:after="120" w:line="240" w:lineRule="auto"/>
        <w:ind w:right="720"/>
        <w:rPr>
          <w:rFonts w:ascii="Calibri" w:eastAsia="Calibri" w:hAnsi="Calibri" w:cs="Calibri"/>
          <w:b/>
          <w:color w:val="002060"/>
          <w:szCs w:val="22"/>
          <w:lang w:eastAsia="en-AU" w:bidi="ar-SA"/>
        </w:rPr>
      </w:pPr>
      <w:r w:rsidRPr="00D138D2">
        <w:rPr>
          <w:rFonts w:ascii="Calibri" w:eastAsia="Times New Roman" w:hAnsi="Calibri" w:cs="Calibri"/>
          <w:b/>
          <w:bCs/>
          <w:snapToGrid w:val="0"/>
          <w:color w:val="002060"/>
          <w:szCs w:val="22"/>
          <w:lang w:bidi="ar-SA"/>
        </w:rPr>
        <w:t>Roles</w:t>
      </w:r>
      <w:r w:rsidRPr="00D138D2">
        <w:rPr>
          <w:rFonts w:ascii="Calibri" w:eastAsia="Calibri" w:hAnsi="Calibri" w:cs="Calibri"/>
          <w:b/>
          <w:color w:val="002060"/>
          <w:szCs w:val="22"/>
          <w:lang w:eastAsia="en-AU" w:bidi="ar-SA"/>
        </w:rPr>
        <w:t xml:space="preserve"> and Responsibilities</w:t>
      </w:r>
    </w:p>
    <w:p w14:paraId="13B46F93" w14:textId="020B1388" w:rsidR="00A94291" w:rsidRPr="00D138D2" w:rsidRDefault="00EF3DF9" w:rsidP="003E26DD">
      <w:pPr>
        <w:pStyle w:val="Default"/>
        <w:tabs>
          <w:tab w:val="left" w:pos="1710"/>
        </w:tabs>
        <w:spacing w:before="240"/>
        <w:rPr>
          <w:rFonts w:ascii="Calibri" w:eastAsia="Calibri" w:hAnsi="Calibri" w:cs="Calibri"/>
          <w:b/>
          <w:color w:val="002060"/>
          <w:sz w:val="22"/>
          <w:szCs w:val="22"/>
          <w:lang w:val="en-US" w:eastAsia="en-AU"/>
        </w:rPr>
      </w:pPr>
      <w:r w:rsidRPr="00D138D2">
        <w:rPr>
          <w:rFonts w:ascii="Calibri" w:eastAsia="Calibri" w:hAnsi="Calibri" w:cs="Calibri"/>
          <w:b/>
          <w:color w:val="002060"/>
          <w:sz w:val="22"/>
          <w:szCs w:val="22"/>
          <w:lang w:val="en-US" w:eastAsia="en-AU"/>
        </w:rPr>
        <w:t xml:space="preserve">Data collection and analysis </w:t>
      </w:r>
    </w:p>
    <w:p w14:paraId="6CFEBC94" w14:textId="49A6148F" w:rsidR="00FD3608" w:rsidRPr="00FD3608" w:rsidRDefault="00A70EE4" w:rsidP="00FD3608">
      <w:pPr>
        <w:pStyle w:val="Default"/>
        <w:numPr>
          <w:ilvl w:val="0"/>
          <w:numId w:val="22"/>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 xml:space="preserve">Assist </w:t>
      </w:r>
      <w:r w:rsidR="00FD3608" w:rsidRPr="00FD3608">
        <w:rPr>
          <w:rFonts w:ascii="Calibri" w:hAnsi="Calibri" w:cs="Calibri"/>
          <w:color w:val="auto"/>
          <w:sz w:val="22"/>
          <w:szCs w:val="22"/>
          <w:lang w:val="en-AU"/>
        </w:rPr>
        <w:t>in collecting and compiling quantitative and qualitative data from project activities.</w:t>
      </w:r>
    </w:p>
    <w:p w14:paraId="03956C2F" w14:textId="41DD4275" w:rsidR="00FD3608" w:rsidRDefault="00FD3608" w:rsidP="00FD3608">
      <w:pPr>
        <w:pStyle w:val="Default"/>
        <w:numPr>
          <w:ilvl w:val="0"/>
          <w:numId w:val="22"/>
        </w:numPr>
        <w:tabs>
          <w:tab w:val="left" w:pos="1710"/>
        </w:tabs>
        <w:rPr>
          <w:rFonts w:ascii="Calibri" w:hAnsi="Calibri" w:cs="Calibri"/>
          <w:color w:val="auto"/>
          <w:sz w:val="22"/>
          <w:szCs w:val="22"/>
          <w:lang w:val="en-AU"/>
        </w:rPr>
      </w:pPr>
      <w:r w:rsidRPr="00FD3608">
        <w:rPr>
          <w:rFonts w:ascii="Calibri" w:hAnsi="Calibri" w:cs="Calibri"/>
          <w:color w:val="auto"/>
          <w:sz w:val="22"/>
          <w:szCs w:val="22"/>
          <w:lang w:val="en-AU"/>
        </w:rPr>
        <w:t>Support the administration of surveys and interviews with stakeholders, including fieldwork.</w:t>
      </w:r>
      <w:r w:rsidR="00B12BD9">
        <w:rPr>
          <w:rFonts w:ascii="Calibri" w:hAnsi="Calibri" w:cs="Calibri"/>
          <w:color w:val="auto"/>
          <w:sz w:val="22"/>
          <w:szCs w:val="22"/>
          <w:lang w:val="en-AU"/>
        </w:rPr>
        <w:t xml:space="preserve"> </w:t>
      </w:r>
    </w:p>
    <w:p w14:paraId="485E73E8" w14:textId="11667B37" w:rsidR="00B12BD9" w:rsidRPr="00FD3608" w:rsidRDefault="00B12BD9" w:rsidP="00FD3608">
      <w:pPr>
        <w:pStyle w:val="Default"/>
        <w:numPr>
          <w:ilvl w:val="0"/>
          <w:numId w:val="22"/>
        </w:numPr>
        <w:tabs>
          <w:tab w:val="left" w:pos="1710"/>
        </w:tabs>
        <w:rPr>
          <w:rFonts w:ascii="Calibri" w:hAnsi="Calibri" w:cs="Calibri"/>
          <w:color w:val="auto"/>
          <w:sz w:val="22"/>
          <w:szCs w:val="22"/>
          <w:lang w:val="en-AU"/>
        </w:rPr>
      </w:pPr>
      <w:r>
        <w:rPr>
          <w:rFonts w:ascii="Calibri" w:hAnsi="Calibri" w:cs="Calibri"/>
          <w:color w:val="auto"/>
          <w:sz w:val="22"/>
          <w:szCs w:val="22"/>
          <w:lang w:val="en-AU"/>
        </w:rPr>
        <w:t xml:space="preserve">Support tracking of GEDSI-indicators across CAPRED’s portfolios. </w:t>
      </w:r>
    </w:p>
    <w:p w14:paraId="166408A4" w14:textId="77777777" w:rsidR="00FD3608" w:rsidRPr="00FD3608" w:rsidRDefault="00FD3608" w:rsidP="00FD3608">
      <w:pPr>
        <w:pStyle w:val="Default"/>
        <w:numPr>
          <w:ilvl w:val="0"/>
          <w:numId w:val="22"/>
        </w:numPr>
        <w:tabs>
          <w:tab w:val="left" w:pos="1710"/>
        </w:tabs>
        <w:rPr>
          <w:rFonts w:ascii="Calibri" w:hAnsi="Calibri" w:cs="Calibri"/>
          <w:color w:val="auto"/>
          <w:sz w:val="22"/>
          <w:szCs w:val="22"/>
          <w:lang w:val="en-AU"/>
        </w:rPr>
      </w:pPr>
      <w:r w:rsidRPr="00FD3608">
        <w:rPr>
          <w:rFonts w:ascii="Calibri" w:hAnsi="Calibri" w:cs="Calibri"/>
          <w:color w:val="auto"/>
          <w:sz w:val="22"/>
          <w:szCs w:val="22"/>
          <w:lang w:val="en-AU"/>
        </w:rPr>
        <w:t>Enter and maintain project data in CAPRED’s data management systems.</w:t>
      </w:r>
    </w:p>
    <w:p w14:paraId="0E0E6565" w14:textId="220D5640" w:rsidR="00FD3608" w:rsidRPr="00FD3608" w:rsidRDefault="00FD3608" w:rsidP="00FD3608">
      <w:pPr>
        <w:pStyle w:val="Default"/>
        <w:numPr>
          <w:ilvl w:val="0"/>
          <w:numId w:val="22"/>
        </w:numPr>
        <w:tabs>
          <w:tab w:val="left" w:pos="1710"/>
        </w:tabs>
        <w:rPr>
          <w:rFonts w:ascii="Calibri" w:hAnsi="Calibri" w:cs="Calibri"/>
          <w:color w:val="auto"/>
          <w:sz w:val="22"/>
          <w:szCs w:val="22"/>
          <w:lang w:val="en-US"/>
        </w:rPr>
      </w:pPr>
      <w:r w:rsidRPr="00FD3608">
        <w:rPr>
          <w:rFonts w:ascii="Calibri" w:hAnsi="Calibri" w:cs="Calibri"/>
          <w:color w:val="auto"/>
          <w:sz w:val="22"/>
          <w:szCs w:val="22"/>
          <w:lang w:val="en-AU"/>
        </w:rPr>
        <w:t xml:space="preserve">Assist in </w:t>
      </w:r>
      <w:r w:rsidR="00163730">
        <w:rPr>
          <w:rFonts w:ascii="Calibri" w:hAnsi="Calibri" w:cs="Calibri"/>
          <w:color w:val="auto"/>
          <w:sz w:val="22"/>
          <w:szCs w:val="22"/>
          <w:lang w:val="en-AU"/>
        </w:rPr>
        <w:t xml:space="preserve">data quality check and </w:t>
      </w:r>
      <w:r w:rsidRPr="00FD3608">
        <w:rPr>
          <w:rFonts w:ascii="Calibri" w:hAnsi="Calibri" w:cs="Calibri"/>
          <w:color w:val="auto"/>
          <w:sz w:val="22"/>
          <w:szCs w:val="22"/>
          <w:lang w:val="en-AU"/>
        </w:rPr>
        <w:t xml:space="preserve">basic data analysis and reporting using software </w:t>
      </w:r>
      <w:r w:rsidR="00C27FCF">
        <w:rPr>
          <w:rFonts w:ascii="Calibri" w:hAnsi="Calibri" w:cs="Calibri"/>
          <w:color w:val="auto"/>
          <w:sz w:val="22"/>
          <w:szCs w:val="22"/>
          <w:lang w:val="en-AU"/>
        </w:rPr>
        <w:t xml:space="preserve">(e.g. </w:t>
      </w:r>
      <w:r w:rsidRPr="00FD3608">
        <w:rPr>
          <w:rFonts w:ascii="Calibri" w:hAnsi="Calibri" w:cs="Calibri"/>
          <w:color w:val="auto"/>
          <w:sz w:val="22"/>
          <w:szCs w:val="22"/>
          <w:lang w:val="en-AU"/>
        </w:rPr>
        <w:t>Excel or SPSS</w:t>
      </w:r>
      <w:r w:rsidR="00C27FCF">
        <w:rPr>
          <w:rFonts w:ascii="Calibri" w:hAnsi="Calibri" w:cs="Calibri"/>
          <w:color w:val="auto"/>
          <w:sz w:val="22"/>
          <w:szCs w:val="22"/>
          <w:lang w:val="en-AU"/>
        </w:rPr>
        <w:t>)</w:t>
      </w:r>
      <w:r w:rsidRPr="00FD3608">
        <w:rPr>
          <w:rFonts w:ascii="Calibri" w:hAnsi="Calibri" w:cs="Calibri"/>
          <w:color w:val="auto"/>
          <w:sz w:val="22"/>
          <w:szCs w:val="22"/>
          <w:lang w:val="en-AU"/>
        </w:rPr>
        <w:t>.</w:t>
      </w:r>
    </w:p>
    <w:p w14:paraId="1005FB42" w14:textId="5649DDE5" w:rsidR="00A94291" w:rsidRPr="00FD3608" w:rsidRDefault="00A70EE4" w:rsidP="00FD3608">
      <w:pPr>
        <w:pStyle w:val="Default"/>
        <w:tabs>
          <w:tab w:val="left" w:pos="1710"/>
        </w:tabs>
        <w:spacing w:before="240"/>
        <w:rPr>
          <w:rFonts w:ascii="Calibri" w:hAnsi="Calibri" w:cs="Calibri"/>
          <w:color w:val="auto"/>
          <w:sz w:val="22"/>
          <w:szCs w:val="22"/>
          <w:lang w:val="en-US"/>
        </w:rPr>
      </w:pPr>
      <w:r w:rsidRPr="00FD3608">
        <w:rPr>
          <w:rFonts w:ascii="Calibri" w:eastAsia="Calibri" w:hAnsi="Calibri" w:cs="Calibri"/>
          <w:b/>
          <w:color w:val="002060"/>
          <w:sz w:val="22"/>
          <w:szCs w:val="22"/>
          <w:lang w:val="en-US" w:eastAsia="en-AU"/>
        </w:rPr>
        <w:t xml:space="preserve">Support evaluations and research </w:t>
      </w:r>
    </w:p>
    <w:p w14:paraId="454AE0B3" w14:textId="77777777" w:rsidR="00A83C26" w:rsidRPr="00A83C26" w:rsidRDefault="00A83C26" w:rsidP="00A83C26">
      <w:pPr>
        <w:pStyle w:val="Default"/>
        <w:numPr>
          <w:ilvl w:val="0"/>
          <w:numId w:val="23"/>
        </w:numPr>
        <w:tabs>
          <w:tab w:val="left" w:pos="1710"/>
        </w:tabs>
        <w:rPr>
          <w:rFonts w:ascii="Calibri" w:hAnsi="Calibri" w:cs="Calibri"/>
          <w:color w:val="auto"/>
          <w:sz w:val="22"/>
          <w:szCs w:val="22"/>
          <w:lang w:val="en-AU"/>
        </w:rPr>
      </w:pPr>
      <w:r w:rsidRPr="00A83C26">
        <w:rPr>
          <w:rFonts w:ascii="Calibri" w:hAnsi="Calibri" w:cs="Calibri"/>
          <w:color w:val="auto"/>
          <w:sz w:val="22"/>
          <w:szCs w:val="22"/>
          <w:lang w:val="en-AU"/>
        </w:rPr>
        <w:t>Assist in the design and implementation of evaluations, including baseline and endline studies.</w:t>
      </w:r>
    </w:p>
    <w:p w14:paraId="649B1661" w14:textId="74B2A20C" w:rsidR="00A83C26" w:rsidRPr="00A83C26" w:rsidRDefault="00A83C26" w:rsidP="00A83C26">
      <w:pPr>
        <w:pStyle w:val="Default"/>
        <w:numPr>
          <w:ilvl w:val="0"/>
          <w:numId w:val="23"/>
        </w:numPr>
        <w:tabs>
          <w:tab w:val="left" w:pos="1710"/>
        </w:tabs>
        <w:rPr>
          <w:rFonts w:ascii="Calibri" w:hAnsi="Calibri" w:cs="Calibri"/>
          <w:color w:val="auto"/>
          <w:sz w:val="22"/>
          <w:szCs w:val="22"/>
          <w:lang w:val="en-AU"/>
        </w:rPr>
      </w:pPr>
      <w:r w:rsidRPr="00A83C26">
        <w:rPr>
          <w:rFonts w:ascii="Calibri" w:hAnsi="Calibri" w:cs="Calibri"/>
          <w:color w:val="auto"/>
          <w:sz w:val="22"/>
          <w:szCs w:val="22"/>
          <w:lang w:val="en-AU"/>
        </w:rPr>
        <w:t>Support research tasks, including literature reviews and field research.</w:t>
      </w:r>
    </w:p>
    <w:p w14:paraId="2852E7B4" w14:textId="158E03D4" w:rsidR="00A83C26" w:rsidRDefault="00A83C26" w:rsidP="00A83C26">
      <w:pPr>
        <w:pStyle w:val="Default"/>
        <w:numPr>
          <w:ilvl w:val="0"/>
          <w:numId w:val="23"/>
        </w:numPr>
        <w:tabs>
          <w:tab w:val="left" w:pos="1710"/>
        </w:tabs>
        <w:rPr>
          <w:rFonts w:ascii="Calibri" w:hAnsi="Calibri" w:cs="Calibri"/>
          <w:color w:val="auto"/>
          <w:sz w:val="22"/>
          <w:szCs w:val="22"/>
          <w:lang w:val="en-AU"/>
        </w:rPr>
      </w:pPr>
      <w:r w:rsidRPr="00A83C26">
        <w:rPr>
          <w:rFonts w:ascii="Calibri" w:hAnsi="Calibri" w:cs="Calibri"/>
          <w:color w:val="auto"/>
          <w:sz w:val="22"/>
          <w:szCs w:val="22"/>
          <w:lang w:val="en-AU"/>
        </w:rPr>
        <w:t>Contribute to knowledge-sharing activities.</w:t>
      </w:r>
      <w:r w:rsidR="00B12BD9">
        <w:rPr>
          <w:rFonts w:ascii="Calibri" w:hAnsi="Calibri" w:cs="Calibri"/>
          <w:color w:val="auto"/>
          <w:sz w:val="22"/>
          <w:szCs w:val="22"/>
          <w:lang w:val="en-AU"/>
        </w:rPr>
        <w:t xml:space="preserve"> </w:t>
      </w:r>
    </w:p>
    <w:p w14:paraId="16070CF0" w14:textId="4395BFAD" w:rsidR="00B12BD9" w:rsidRPr="00A83C26" w:rsidRDefault="00B12BD9" w:rsidP="00A83C26">
      <w:pPr>
        <w:pStyle w:val="Default"/>
        <w:numPr>
          <w:ilvl w:val="0"/>
          <w:numId w:val="23"/>
        </w:numPr>
        <w:tabs>
          <w:tab w:val="left" w:pos="1710"/>
        </w:tabs>
        <w:rPr>
          <w:rFonts w:ascii="Calibri" w:hAnsi="Calibri" w:cs="Calibri"/>
          <w:color w:val="auto"/>
          <w:sz w:val="22"/>
          <w:szCs w:val="22"/>
          <w:lang w:val="en-AU"/>
        </w:rPr>
      </w:pPr>
      <w:r>
        <w:rPr>
          <w:rFonts w:ascii="Calibri" w:hAnsi="Calibri" w:cs="Calibri"/>
          <w:color w:val="auto"/>
          <w:sz w:val="22"/>
          <w:szCs w:val="22"/>
          <w:lang w:val="en-AU"/>
        </w:rPr>
        <w:t xml:space="preserve">Support drafting of GEDSI content, e.g. concept notes, briefing notes, social media inputs. </w:t>
      </w:r>
    </w:p>
    <w:p w14:paraId="3895652D" w14:textId="004669BB" w:rsidR="00A94291" w:rsidRPr="00D138D2" w:rsidRDefault="00A94291" w:rsidP="00A83C26">
      <w:pPr>
        <w:pStyle w:val="Default"/>
        <w:tabs>
          <w:tab w:val="left" w:pos="1710"/>
        </w:tabs>
        <w:spacing w:before="240"/>
        <w:rPr>
          <w:rFonts w:ascii="Calibri" w:eastAsia="Calibri" w:hAnsi="Calibri" w:cs="Calibri"/>
          <w:b/>
          <w:color w:val="002060"/>
          <w:sz w:val="22"/>
          <w:szCs w:val="22"/>
          <w:lang w:eastAsia="en-AU"/>
        </w:rPr>
      </w:pPr>
      <w:r w:rsidRPr="00D138D2">
        <w:rPr>
          <w:rFonts w:ascii="Calibri" w:eastAsia="Calibri" w:hAnsi="Calibri" w:cs="Calibri"/>
          <w:b/>
          <w:color w:val="002060"/>
          <w:sz w:val="22"/>
          <w:szCs w:val="22"/>
          <w:lang w:eastAsia="en-AU"/>
        </w:rPr>
        <w:lastRenderedPageBreak/>
        <w:t>Compliance</w:t>
      </w:r>
    </w:p>
    <w:p w14:paraId="56573C39" w14:textId="77777777" w:rsidR="00A94291" w:rsidRPr="00D138D2" w:rsidRDefault="00A94291" w:rsidP="003E26DD">
      <w:pPr>
        <w:pStyle w:val="Default"/>
        <w:numPr>
          <w:ilvl w:val="0"/>
          <w:numId w:val="24"/>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 xml:space="preserve">Comply with DFAT, </w:t>
      </w:r>
      <w:proofErr w:type="spellStart"/>
      <w:r w:rsidRPr="00D138D2">
        <w:rPr>
          <w:rFonts w:ascii="Calibri" w:hAnsi="Calibri" w:cs="Calibri"/>
          <w:color w:val="auto"/>
          <w:sz w:val="22"/>
          <w:szCs w:val="22"/>
          <w:lang w:val="en-AU"/>
        </w:rPr>
        <w:t>Cowater</w:t>
      </w:r>
      <w:proofErr w:type="spellEnd"/>
      <w:r w:rsidRPr="00D138D2">
        <w:rPr>
          <w:rFonts w:ascii="Calibri" w:hAnsi="Calibri" w:cs="Calibri"/>
          <w:color w:val="auto"/>
          <w:sz w:val="22"/>
          <w:szCs w:val="22"/>
          <w:lang w:val="en-AU"/>
        </w:rPr>
        <w:t xml:space="preserve"> and CAPRED policies on gender, disability, fraud and anticorruption, child protection, and the environment.</w:t>
      </w:r>
    </w:p>
    <w:p w14:paraId="6BAE3E7B" w14:textId="686136FF" w:rsidR="00A94291" w:rsidRPr="00D138D2" w:rsidRDefault="00A94291" w:rsidP="003E26DD">
      <w:pPr>
        <w:pStyle w:val="Default"/>
        <w:numPr>
          <w:ilvl w:val="0"/>
          <w:numId w:val="24"/>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 xml:space="preserve">Maintain high standards of conduct, </w:t>
      </w:r>
      <w:r w:rsidR="0097753E" w:rsidRPr="0097753E">
        <w:rPr>
          <w:rFonts w:ascii="Calibri" w:hAnsi="Calibri" w:cs="Calibri"/>
          <w:color w:val="auto"/>
          <w:sz w:val="22"/>
          <w:szCs w:val="22"/>
          <w:lang w:val="en-AU"/>
        </w:rPr>
        <w:t>particularly in child protection and prevention of sexual exploitation, abuse, and harassment.</w:t>
      </w:r>
      <w:r w:rsidR="0097753E">
        <w:rPr>
          <w:rFonts w:ascii="Calibri" w:hAnsi="Calibri" w:cs="Calibri"/>
          <w:color w:val="auto"/>
          <w:sz w:val="22"/>
          <w:szCs w:val="22"/>
          <w:lang w:val="en-AU"/>
        </w:rPr>
        <w:t xml:space="preserve"> </w:t>
      </w:r>
    </w:p>
    <w:p w14:paraId="169FE47B" w14:textId="77777777" w:rsidR="00A94291" w:rsidRPr="00D138D2" w:rsidRDefault="00A94291" w:rsidP="003E26DD">
      <w:pPr>
        <w:pStyle w:val="Default"/>
        <w:numPr>
          <w:ilvl w:val="0"/>
          <w:numId w:val="24"/>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Proactively identify and report risks and manage risks within your level of accountability.</w:t>
      </w:r>
    </w:p>
    <w:p w14:paraId="60BD27FB" w14:textId="77777777" w:rsidR="00E51FB1" w:rsidRPr="00D138D2" w:rsidRDefault="00E51FB1" w:rsidP="003E26DD">
      <w:pPr>
        <w:pStyle w:val="Default"/>
        <w:tabs>
          <w:tab w:val="left" w:pos="1710"/>
        </w:tabs>
        <w:spacing w:before="240"/>
        <w:rPr>
          <w:rFonts w:ascii="Calibri" w:eastAsia="Calibri" w:hAnsi="Calibri" w:cs="Calibri"/>
          <w:b/>
          <w:color w:val="002060"/>
          <w:sz w:val="22"/>
          <w:szCs w:val="22"/>
          <w:lang w:val="en-US" w:eastAsia="en-AU"/>
        </w:rPr>
      </w:pPr>
      <w:r w:rsidRPr="00D138D2">
        <w:rPr>
          <w:rFonts w:ascii="Calibri" w:eastAsia="Calibri" w:hAnsi="Calibri" w:cs="Calibri"/>
          <w:b/>
          <w:color w:val="002060"/>
          <w:sz w:val="22"/>
          <w:szCs w:val="22"/>
          <w:lang w:val="en-US" w:eastAsia="en-AU"/>
        </w:rPr>
        <w:t xml:space="preserve">Learning opportunities </w:t>
      </w:r>
    </w:p>
    <w:p w14:paraId="6EA9F766" w14:textId="77777777" w:rsidR="00E51FB1" w:rsidRPr="00D138D2" w:rsidRDefault="00E51FB1" w:rsidP="003E26DD">
      <w:pPr>
        <w:pStyle w:val="Default"/>
        <w:numPr>
          <w:ilvl w:val="0"/>
          <w:numId w:val="24"/>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Gain hands-on experience in a leading development program focused on economic growth, climate resilience, and social inclusion.</w:t>
      </w:r>
    </w:p>
    <w:p w14:paraId="4C57E873" w14:textId="46725FB0" w:rsidR="00E51FB1" w:rsidRPr="00D138D2" w:rsidRDefault="00E51FB1" w:rsidP="00E1535E">
      <w:pPr>
        <w:pStyle w:val="Default"/>
        <w:numPr>
          <w:ilvl w:val="0"/>
          <w:numId w:val="24"/>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 xml:space="preserve">Learn about </w:t>
      </w:r>
      <w:r w:rsidR="00E1535E">
        <w:rPr>
          <w:rFonts w:ascii="Calibri" w:hAnsi="Calibri" w:cs="Calibri"/>
          <w:color w:val="auto"/>
          <w:sz w:val="22"/>
          <w:szCs w:val="22"/>
          <w:lang w:val="en-AU"/>
        </w:rPr>
        <w:t xml:space="preserve">MERL methods and GEDSI integration, while developing </w:t>
      </w:r>
      <w:r w:rsidRPr="00D138D2">
        <w:rPr>
          <w:rFonts w:ascii="Calibri" w:hAnsi="Calibri" w:cs="Calibri"/>
          <w:color w:val="auto"/>
          <w:sz w:val="22"/>
          <w:szCs w:val="22"/>
          <w:lang w:val="en-AU"/>
        </w:rPr>
        <w:t>data collection, analysis, and reporting skills.</w:t>
      </w:r>
    </w:p>
    <w:p w14:paraId="60456193" w14:textId="3DE9F50C" w:rsidR="00E51FB1" w:rsidRPr="00D138D2" w:rsidRDefault="00E51FB1" w:rsidP="003E26DD">
      <w:pPr>
        <w:pStyle w:val="Default"/>
        <w:numPr>
          <w:ilvl w:val="0"/>
          <w:numId w:val="24"/>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Network with key stakeholders in Cambodia’s development sector.</w:t>
      </w:r>
    </w:p>
    <w:p w14:paraId="0F0CF676" w14:textId="20AB2208" w:rsidR="00A94291" w:rsidRPr="00D138D2" w:rsidRDefault="00A94291" w:rsidP="003E26DD">
      <w:pPr>
        <w:pStyle w:val="Default"/>
        <w:tabs>
          <w:tab w:val="left" w:pos="1710"/>
        </w:tabs>
        <w:spacing w:before="240"/>
        <w:rPr>
          <w:rFonts w:ascii="Calibri" w:eastAsia="Calibri" w:hAnsi="Calibri" w:cs="Calibri"/>
          <w:b/>
          <w:color w:val="002060"/>
          <w:sz w:val="22"/>
          <w:szCs w:val="22"/>
          <w:lang w:val="en-US" w:eastAsia="en-AU"/>
        </w:rPr>
      </w:pPr>
      <w:r w:rsidRPr="00D138D2">
        <w:rPr>
          <w:rFonts w:ascii="Calibri" w:eastAsia="Calibri" w:hAnsi="Calibri" w:cs="Calibri"/>
          <w:b/>
          <w:color w:val="002060"/>
          <w:sz w:val="22"/>
          <w:szCs w:val="22"/>
          <w:lang w:val="en-US" w:eastAsia="en-AU"/>
        </w:rPr>
        <w:t>Selection Criteria</w:t>
      </w:r>
    </w:p>
    <w:p w14:paraId="55362724" w14:textId="77777777" w:rsidR="00861315" w:rsidRDefault="00A94291" w:rsidP="003E26DD">
      <w:pPr>
        <w:spacing w:before="240" w:after="0" w:line="240" w:lineRule="auto"/>
        <w:ind w:right="720"/>
        <w:rPr>
          <w:rFonts w:ascii="Calibri" w:hAnsi="Calibri" w:cs="Calibri"/>
          <w:i/>
          <w:iCs/>
          <w:szCs w:val="22"/>
        </w:rPr>
      </w:pPr>
      <w:r w:rsidRPr="00D138D2">
        <w:rPr>
          <w:rFonts w:ascii="Calibri" w:hAnsi="Calibri" w:cs="Calibri"/>
          <w:i/>
          <w:iCs/>
          <w:szCs w:val="22"/>
          <w:u w:val="single"/>
        </w:rPr>
        <w:t>Education background:</w:t>
      </w:r>
      <w:r w:rsidRPr="00D138D2">
        <w:rPr>
          <w:rFonts w:ascii="Calibri" w:hAnsi="Calibri" w:cs="Calibri"/>
          <w:i/>
          <w:iCs/>
          <w:szCs w:val="22"/>
        </w:rPr>
        <w:t xml:space="preserve"> </w:t>
      </w:r>
    </w:p>
    <w:p w14:paraId="7400AAA3" w14:textId="2A244EA4" w:rsidR="00124E4C" w:rsidRPr="00861315" w:rsidRDefault="00861315" w:rsidP="00861315">
      <w:pPr>
        <w:pStyle w:val="Default"/>
        <w:numPr>
          <w:ilvl w:val="0"/>
          <w:numId w:val="24"/>
        </w:numPr>
        <w:tabs>
          <w:tab w:val="left" w:pos="1710"/>
        </w:tabs>
        <w:rPr>
          <w:rFonts w:ascii="Calibri" w:hAnsi="Calibri" w:cs="Calibri"/>
          <w:color w:val="auto"/>
          <w:sz w:val="22"/>
          <w:szCs w:val="22"/>
          <w:lang w:val="en-AU"/>
        </w:rPr>
      </w:pPr>
      <w:r>
        <w:rPr>
          <w:rFonts w:ascii="Calibri" w:hAnsi="Calibri" w:cs="Calibri"/>
          <w:color w:val="auto"/>
          <w:sz w:val="22"/>
          <w:szCs w:val="22"/>
          <w:lang w:val="en-AU"/>
        </w:rPr>
        <w:t>Enrolled</w:t>
      </w:r>
      <w:r w:rsidR="00213507" w:rsidRPr="00861315">
        <w:rPr>
          <w:rFonts w:ascii="Calibri" w:hAnsi="Calibri" w:cs="Calibri"/>
          <w:color w:val="auto"/>
          <w:sz w:val="22"/>
          <w:szCs w:val="22"/>
          <w:lang w:val="en-AU"/>
        </w:rPr>
        <w:t xml:space="preserve"> in or recently graduated from a university program in development studies, </w:t>
      </w:r>
      <w:r w:rsidR="001A5E13">
        <w:rPr>
          <w:rFonts w:ascii="Calibri" w:hAnsi="Calibri" w:cs="Calibri"/>
          <w:color w:val="auto"/>
          <w:sz w:val="22"/>
          <w:szCs w:val="22"/>
          <w:lang w:val="en-AU"/>
        </w:rPr>
        <w:t xml:space="preserve">journalism, </w:t>
      </w:r>
      <w:r w:rsidR="00213507" w:rsidRPr="00861315">
        <w:rPr>
          <w:rFonts w:ascii="Calibri" w:hAnsi="Calibri" w:cs="Calibri"/>
          <w:color w:val="auto"/>
          <w:sz w:val="22"/>
          <w:szCs w:val="22"/>
          <w:lang w:val="en-AU"/>
        </w:rPr>
        <w:t xml:space="preserve">economics, statistics, social sciences, or a related field. Other fields will be considered if the candidate </w:t>
      </w:r>
      <w:r w:rsidR="008D0201" w:rsidRPr="00861315">
        <w:rPr>
          <w:rFonts w:ascii="Calibri" w:hAnsi="Calibri" w:cs="Calibri"/>
          <w:color w:val="auto"/>
          <w:sz w:val="22"/>
          <w:szCs w:val="22"/>
          <w:lang w:val="en-AU"/>
        </w:rPr>
        <w:t xml:space="preserve">demonstrates strong analytical </w:t>
      </w:r>
      <w:r w:rsidR="001A5E13">
        <w:rPr>
          <w:rFonts w:ascii="Calibri" w:hAnsi="Calibri" w:cs="Calibri"/>
          <w:color w:val="auto"/>
          <w:sz w:val="22"/>
          <w:szCs w:val="22"/>
          <w:lang w:val="en-AU"/>
        </w:rPr>
        <w:t xml:space="preserve">and communications </w:t>
      </w:r>
      <w:r w:rsidR="008D0201" w:rsidRPr="00861315">
        <w:rPr>
          <w:rFonts w:ascii="Calibri" w:hAnsi="Calibri" w:cs="Calibri"/>
          <w:color w:val="auto"/>
          <w:sz w:val="22"/>
          <w:szCs w:val="22"/>
          <w:lang w:val="en-AU"/>
        </w:rPr>
        <w:t>skills, a</w:t>
      </w:r>
      <w:r w:rsidR="001A5E13">
        <w:rPr>
          <w:rFonts w:ascii="Calibri" w:hAnsi="Calibri" w:cs="Calibri"/>
          <w:color w:val="auto"/>
          <w:sz w:val="22"/>
          <w:szCs w:val="22"/>
          <w:lang w:val="en-AU"/>
        </w:rPr>
        <w:t xml:space="preserve">nd a </w:t>
      </w:r>
      <w:r w:rsidR="008D0201" w:rsidRPr="00861315">
        <w:rPr>
          <w:rFonts w:ascii="Calibri" w:hAnsi="Calibri" w:cs="Calibri"/>
          <w:color w:val="auto"/>
          <w:sz w:val="22"/>
          <w:szCs w:val="22"/>
          <w:lang w:val="en-AU"/>
        </w:rPr>
        <w:t>keen interest in development work</w:t>
      </w:r>
      <w:r w:rsidR="001A5E13">
        <w:rPr>
          <w:rFonts w:ascii="Calibri" w:hAnsi="Calibri" w:cs="Calibri"/>
          <w:color w:val="auto"/>
          <w:sz w:val="22"/>
          <w:szCs w:val="22"/>
          <w:lang w:val="en-AU"/>
        </w:rPr>
        <w:t xml:space="preserve">. </w:t>
      </w:r>
    </w:p>
    <w:p w14:paraId="7BAD43D0" w14:textId="77777777" w:rsidR="00A94291" w:rsidRPr="00D138D2" w:rsidRDefault="00A94291" w:rsidP="003E26DD">
      <w:pPr>
        <w:spacing w:before="240" w:after="0" w:line="240" w:lineRule="auto"/>
        <w:ind w:right="720"/>
        <w:rPr>
          <w:rFonts w:ascii="Calibri" w:hAnsi="Calibri" w:cs="Calibri"/>
          <w:i/>
          <w:iCs/>
          <w:szCs w:val="22"/>
          <w:u w:val="single"/>
        </w:rPr>
      </w:pPr>
      <w:r w:rsidRPr="00D138D2">
        <w:rPr>
          <w:rFonts w:ascii="Calibri" w:hAnsi="Calibri" w:cs="Calibri"/>
          <w:i/>
          <w:iCs/>
          <w:szCs w:val="22"/>
          <w:u w:val="single"/>
        </w:rPr>
        <w:t xml:space="preserve">Skills and Competencies: </w:t>
      </w:r>
    </w:p>
    <w:p w14:paraId="6E5970B3" w14:textId="47059E97" w:rsidR="00A94291" w:rsidRPr="00D138D2" w:rsidRDefault="00B14986" w:rsidP="003E26DD">
      <w:pPr>
        <w:pStyle w:val="ListParagraph"/>
        <w:numPr>
          <w:ilvl w:val="0"/>
          <w:numId w:val="25"/>
        </w:numPr>
        <w:spacing w:after="0" w:line="240" w:lineRule="auto"/>
        <w:ind w:right="720"/>
        <w:rPr>
          <w:rFonts w:ascii="Calibri" w:hAnsi="Calibri" w:cs="Calibri"/>
          <w:szCs w:val="22"/>
        </w:rPr>
      </w:pPr>
      <w:r w:rsidRPr="00B14986">
        <w:rPr>
          <w:rFonts w:ascii="Calibri" w:hAnsi="Calibri" w:cs="Calibri"/>
          <w:szCs w:val="22"/>
          <w:lang w:val="en-AU"/>
        </w:rPr>
        <w:t>Basic understanding of development concepts and interest in MERL or GEDSI work</w:t>
      </w:r>
      <w:r w:rsidR="00845088">
        <w:rPr>
          <w:rFonts w:ascii="Calibri" w:hAnsi="Calibri" w:cs="Calibri"/>
          <w:szCs w:val="22"/>
          <w:lang w:val="en-AU"/>
        </w:rPr>
        <w:t xml:space="preserve">. </w:t>
      </w:r>
    </w:p>
    <w:p w14:paraId="78457032" w14:textId="258EB977" w:rsidR="00A94291" w:rsidRPr="00D138D2" w:rsidRDefault="00A94291" w:rsidP="003E26DD">
      <w:pPr>
        <w:pStyle w:val="Default"/>
        <w:numPr>
          <w:ilvl w:val="0"/>
          <w:numId w:val="25"/>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 xml:space="preserve">Strong communication and interpersonal skills </w:t>
      </w:r>
      <w:r w:rsidR="00825A3E">
        <w:rPr>
          <w:rFonts w:ascii="Calibri" w:hAnsi="Calibri" w:cs="Calibri"/>
          <w:color w:val="auto"/>
          <w:sz w:val="22"/>
          <w:szCs w:val="22"/>
          <w:lang w:val="en-AU"/>
        </w:rPr>
        <w:t>and</w:t>
      </w:r>
      <w:r w:rsidRPr="00D138D2">
        <w:rPr>
          <w:rFonts w:ascii="Calibri" w:hAnsi="Calibri" w:cs="Calibri"/>
          <w:color w:val="auto"/>
          <w:sz w:val="22"/>
          <w:szCs w:val="22"/>
          <w:lang w:val="en-AU"/>
        </w:rPr>
        <w:t xml:space="preserve"> ability to work effectively in a team.</w:t>
      </w:r>
    </w:p>
    <w:p w14:paraId="1AEE2108" w14:textId="77777777" w:rsidR="00A94291" w:rsidRPr="00D138D2" w:rsidRDefault="00A94291" w:rsidP="003E26DD">
      <w:pPr>
        <w:pStyle w:val="Default"/>
        <w:numPr>
          <w:ilvl w:val="0"/>
          <w:numId w:val="25"/>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Eagerness to learn, with the ability to work independently when required.</w:t>
      </w:r>
    </w:p>
    <w:p w14:paraId="3C75F4EA" w14:textId="50F4B9A9" w:rsidR="00A94291" w:rsidRPr="00D138D2" w:rsidRDefault="00A94291" w:rsidP="003E26DD">
      <w:pPr>
        <w:pStyle w:val="Default"/>
        <w:numPr>
          <w:ilvl w:val="0"/>
          <w:numId w:val="25"/>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Basic knowledge of MS Office applications</w:t>
      </w:r>
      <w:r w:rsidR="00825A3E">
        <w:rPr>
          <w:rFonts w:ascii="Calibri" w:hAnsi="Calibri" w:cs="Calibri"/>
          <w:color w:val="auto"/>
          <w:sz w:val="22"/>
          <w:szCs w:val="22"/>
          <w:lang w:val="en-AU"/>
        </w:rPr>
        <w:t xml:space="preserve"> </w:t>
      </w:r>
      <w:r w:rsidRPr="00D138D2">
        <w:rPr>
          <w:rFonts w:ascii="Calibri" w:hAnsi="Calibri" w:cs="Calibri"/>
          <w:color w:val="auto"/>
          <w:sz w:val="22"/>
          <w:szCs w:val="22"/>
          <w:lang w:val="en-AU"/>
        </w:rPr>
        <w:t>and the willingness to learn data analysis.</w:t>
      </w:r>
    </w:p>
    <w:p w14:paraId="14419A04" w14:textId="77777777" w:rsidR="00A94291" w:rsidRPr="00D138D2" w:rsidRDefault="00A94291" w:rsidP="003E26DD">
      <w:pPr>
        <w:pStyle w:val="Default"/>
        <w:numPr>
          <w:ilvl w:val="0"/>
          <w:numId w:val="25"/>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Interest in working in an inclusive environment and supporting CAPRED’s commitment to GEDSI principles.</w:t>
      </w:r>
    </w:p>
    <w:p w14:paraId="23A68BF7" w14:textId="17C4A840" w:rsidR="00A94291" w:rsidRPr="00D138D2" w:rsidRDefault="00A94291" w:rsidP="003E26DD">
      <w:pPr>
        <w:pStyle w:val="Default"/>
        <w:numPr>
          <w:ilvl w:val="0"/>
          <w:numId w:val="25"/>
        </w:numPr>
        <w:tabs>
          <w:tab w:val="left" w:pos="1710"/>
        </w:tabs>
        <w:rPr>
          <w:rFonts w:ascii="Calibri" w:hAnsi="Calibri" w:cs="Calibri"/>
          <w:color w:val="auto"/>
          <w:sz w:val="22"/>
          <w:szCs w:val="22"/>
          <w:lang w:val="en-AU"/>
        </w:rPr>
      </w:pPr>
      <w:r w:rsidRPr="00D138D2">
        <w:rPr>
          <w:rFonts w:ascii="Calibri" w:hAnsi="Calibri" w:cs="Calibri"/>
          <w:color w:val="auto"/>
          <w:sz w:val="22"/>
          <w:szCs w:val="22"/>
          <w:lang w:val="en-AU"/>
        </w:rPr>
        <w:t>Detail-oriented with a focus on accuracy and quality.</w:t>
      </w:r>
    </w:p>
    <w:p w14:paraId="4CED411A" w14:textId="7A17EA38" w:rsidR="00D138D2" w:rsidRPr="00E1535E" w:rsidRDefault="00A7006F" w:rsidP="00E1535E">
      <w:pPr>
        <w:pStyle w:val="Default"/>
        <w:spacing w:before="240" w:after="120"/>
        <w:rPr>
          <w:rStyle w:val="eop"/>
          <w:rFonts w:asciiTheme="minorHAnsi" w:eastAsia="Arial" w:hAnsiTheme="minorHAnsi" w:cstheme="minorHAnsi"/>
          <w:color w:val="212121"/>
          <w:sz w:val="22"/>
          <w:lang w:val="en-GB" w:eastAsia="en-US"/>
        </w:rPr>
      </w:pPr>
      <w:r w:rsidRPr="00E1535E">
        <w:rPr>
          <w:rStyle w:val="eop"/>
          <w:rFonts w:asciiTheme="minorHAnsi" w:eastAsia="Arial" w:hAnsiTheme="minorHAnsi" w:cstheme="minorHAnsi"/>
          <w:color w:val="212121"/>
          <w:sz w:val="22"/>
          <w:lang w:val="en-GB" w:eastAsia="en-US"/>
        </w:rPr>
        <w:t xml:space="preserve">The MERL Intern will report to the CAPRED MERL </w:t>
      </w:r>
      <w:r w:rsidR="00A22636">
        <w:rPr>
          <w:rStyle w:val="eop"/>
          <w:rFonts w:asciiTheme="minorHAnsi" w:eastAsia="Arial" w:hAnsiTheme="minorHAnsi" w:cstheme="minorHAnsi"/>
          <w:color w:val="212121"/>
          <w:sz w:val="22"/>
          <w:lang w:val="en-GB" w:eastAsia="en-US"/>
        </w:rPr>
        <w:t xml:space="preserve">and GEDSI </w:t>
      </w:r>
      <w:r w:rsidR="00B14986" w:rsidRPr="00E1535E">
        <w:rPr>
          <w:rStyle w:val="eop"/>
          <w:rFonts w:asciiTheme="minorHAnsi" w:eastAsia="Arial" w:hAnsiTheme="minorHAnsi" w:cstheme="minorHAnsi"/>
          <w:color w:val="212121"/>
          <w:sz w:val="22"/>
          <w:lang w:val="en-GB" w:eastAsia="en-US"/>
        </w:rPr>
        <w:t>Director</w:t>
      </w:r>
      <w:r w:rsidRPr="00E1535E">
        <w:rPr>
          <w:rStyle w:val="eop"/>
          <w:rFonts w:asciiTheme="minorHAnsi" w:eastAsia="Arial" w:hAnsiTheme="minorHAnsi" w:cstheme="minorHAnsi"/>
          <w:color w:val="212121"/>
          <w:sz w:val="22"/>
          <w:lang w:val="en-GB" w:eastAsia="en-US"/>
        </w:rPr>
        <w:t xml:space="preserve"> and will work closely with other members of the MERL team. </w:t>
      </w:r>
      <w:r w:rsidR="00D138D2" w:rsidRPr="00E1535E">
        <w:rPr>
          <w:rStyle w:val="eop"/>
          <w:rFonts w:asciiTheme="minorHAnsi" w:eastAsia="Arial" w:hAnsiTheme="minorHAnsi" w:cstheme="minorHAnsi"/>
          <w:b/>
          <w:bCs/>
          <w:color w:val="212121"/>
          <w:sz w:val="22"/>
          <w:lang w:val="en-GB" w:eastAsia="en-US"/>
        </w:rPr>
        <w:t>This is a part-time internship position for a duration of 6 months</w:t>
      </w:r>
      <w:r w:rsidR="00D138D2" w:rsidRPr="00E1535E">
        <w:rPr>
          <w:rStyle w:val="eop"/>
          <w:rFonts w:asciiTheme="minorHAnsi" w:eastAsia="Arial" w:hAnsiTheme="minorHAnsi" w:cstheme="minorHAnsi"/>
          <w:color w:val="212121"/>
          <w:sz w:val="22"/>
          <w:lang w:val="en-GB" w:eastAsia="en-US"/>
        </w:rPr>
        <w:t xml:space="preserve">, with the possibility of extension based on performance and program needs. Working hours will be flexible and agreed upon with the MERL </w:t>
      </w:r>
      <w:r w:rsidR="00A22636">
        <w:rPr>
          <w:rStyle w:val="eop"/>
          <w:rFonts w:asciiTheme="minorHAnsi" w:eastAsia="Arial" w:hAnsiTheme="minorHAnsi" w:cstheme="minorHAnsi"/>
          <w:color w:val="212121"/>
          <w:sz w:val="22"/>
          <w:lang w:val="en-GB" w:eastAsia="en-US"/>
        </w:rPr>
        <w:t xml:space="preserve">and GEDSI </w:t>
      </w:r>
      <w:r w:rsidR="00B14986" w:rsidRPr="00E1535E">
        <w:rPr>
          <w:rStyle w:val="eop"/>
          <w:rFonts w:asciiTheme="minorHAnsi" w:eastAsia="Arial" w:hAnsiTheme="minorHAnsi" w:cstheme="minorHAnsi"/>
          <w:color w:val="212121"/>
          <w:sz w:val="22"/>
          <w:lang w:val="en-GB" w:eastAsia="en-US"/>
        </w:rPr>
        <w:t xml:space="preserve">Director. </w:t>
      </w:r>
    </w:p>
    <w:p w14:paraId="1C0581C0" w14:textId="761E669D" w:rsidR="00A94291" w:rsidRPr="00D138D2" w:rsidRDefault="00A94291" w:rsidP="003E26DD">
      <w:pPr>
        <w:autoSpaceDE w:val="0"/>
        <w:autoSpaceDN w:val="0"/>
        <w:adjustRightInd w:val="0"/>
        <w:spacing w:before="240" w:after="0" w:line="240" w:lineRule="auto"/>
        <w:ind w:right="720"/>
        <w:rPr>
          <w:rFonts w:ascii="Calibri" w:eastAsia="Calibri" w:hAnsi="Calibri" w:cs="Calibri"/>
          <w:b/>
          <w:szCs w:val="22"/>
          <w:lang w:eastAsia="en-AU" w:bidi="ar-SA"/>
        </w:rPr>
      </w:pPr>
      <w:r w:rsidRPr="00D138D2">
        <w:rPr>
          <w:rFonts w:ascii="Calibri" w:eastAsia="Calibri" w:hAnsi="Calibri" w:cs="Calibri"/>
          <w:b/>
          <w:color w:val="002060"/>
          <w:szCs w:val="22"/>
          <w:lang w:eastAsia="en-AU" w:bidi="ar-SA"/>
        </w:rPr>
        <w:t>How to apply</w:t>
      </w:r>
    </w:p>
    <w:p w14:paraId="4150DA4A" w14:textId="77777777" w:rsidR="000D3C55" w:rsidRDefault="000D3C55" w:rsidP="003E26DD">
      <w:pPr>
        <w:spacing w:before="240" w:after="0" w:line="240" w:lineRule="auto"/>
        <w:rPr>
          <w:rFonts w:ascii="Calibri" w:eastAsia="Calibri" w:hAnsi="Calibri" w:cs="Calibri"/>
          <w:szCs w:val="22"/>
          <w:lang w:bidi="ar-SA"/>
        </w:rPr>
      </w:pPr>
      <w:r w:rsidRPr="000D3C55">
        <w:rPr>
          <w:rFonts w:ascii="Calibri" w:eastAsia="Calibri" w:hAnsi="Calibri" w:cs="Calibri"/>
          <w:szCs w:val="22"/>
          <w:lang w:bidi="ar-SA"/>
        </w:rPr>
        <w:t xml:space="preserve">Send your cover letter and CV to </w:t>
      </w:r>
      <w:r w:rsidRPr="000D3C55">
        <w:rPr>
          <w:rFonts w:ascii="Calibri" w:eastAsia="Calibri" w:hAnsi="Calibri" w:cs="Calibri"/>
          <w:b/>
          <w:bCs/>
          <w:szCs w:val="22"/>
          <w:lang w:bidi="ar-SA"/>
        </w:rPr>
        <w:t>recruitment@capred.org</w:t>
      </w:r>
      <w:r w:rsidRPr="000D3C55">
        <w:rPr>
          <w:rFonts w:ascii="Calibri" w:eastAsia="Calibri" w:hAnsi="Calibri" w:cs="Calibri"/>
          <w:szCs w:val="22"/>
          <w:lang w:bidi="ar-SA"/>
        </w:rPr>
        <w:t xml:space="preserve"> with the subject line: </w:t>
      </w:r>
      <w:r w:rsidRPr="000D3C55">
        <w:rPr>
          <w:rFonts w:ascii="Calibri" w:eastAsia="Calibri" w:hAnsi="Calibri" w:cs="Calibri"/>
          <w:i/>
          <w:iCs/>
          <w:szCs w:val="22"/>
          <w:lang w:bidi="ar-SA"/>
        </w:rPr>
        <w:t>“MERL and GEDSI Intern”</w:t>
      </w:r>
      <w:r w:rsidRPr="000D3C55">
        <w:rPr>
          <w:rFonts w:ascii="Calibri" w:eastAsia="Calibri" w:hAnsi="Calibri" w:cs="Calibri"/>
          <w:szCs w:val="22"/>
          <w:lang w:bidi="ar-SA"/>
        </w:rPr>
        <w:t xml:space="preserve"> by </w:t>
      </w:r>
      <w:r w:rsidRPr="000D3C55">
        <w:rPr>
          <w:rFonts w:ascii="Calibri" w:eastAsia="Calibri" w:hAnsi="Calibri" w:cs="Calibri"/>
          <w:b/>
          <w:bCs/>
          <w:szCs w:val="22"/>
          <w:lang w:bidi="ar-SA"/>
        </w:rPr>
        <w:t>25 July 2024</w:t>
      </w:r>
      <w:r w:rsidRPr="000D3C55">
        <w:rPr>
          <w:rFonts w:ascii="Calibri" w:eastAsia="Calibri" w:hAnsi="Calibri" w:cs="Calibri"/>
          <w:szCs w:val="22"/>
          <w:lang w:bidi="ar-SA"/>
        </w:rPr>
        <w:t>. Only shortlisted candidates will be contacted.</w:t>
      </w:r>
      <w:r>
        <w:rPr>
          <w:rFonts w:ascii="Calibri" w:eastAsia="Calibri" w:hAnsi="Calibri" w:cs="Calibri"/>
          <w:szCs w:val="22"/>
          <w:lang w:bidi="ar-SA"/>
        </w:rPr>
        <w:t xml:space="preserve"> </w:t>
      </w:r>
    </w:p>
    <w:p w14:paraId="4C68FD6A" w14:textId="40D187BB" w:rsidR="0081259F" w:rsidRPr="00060BEF" w:rsidRDefault="00A94291" w:rsidP="003E26DD">
      <w:pPr>
        <w:spacing w:before="240" w:after="0" w:line="240" w:lineRule="auto"/>
        <w:rPr>
          <w:rFonts w:ascii="Calibri" w:eastAsia="Calibri" w:hAnsi="Calibri" w:cs="Calibri"/>
          <w:i/>
          <w:iCs/>
          <w:sz w:val="20"/>
          <w:lang w:val="en-GB" w:bidi="ar-SA"/>
        </w:rPr>
      </w:pPr>
      <w:proofErr w:type="spellStart"/>
      <w:r w:rsidRPr="00060BEF">
        <w:rPr>
          <w:rFonts w:ascii="Calibri" w:eastAsia="Calibri" w:hAnsi="Calibri" w:cs="Calibri"/>
          <w:i/>
          <w:iCs/>
          <w:sz w:val="20"/>
          <w:lang w:val="en-GB" w:bidi="ar-SA"/>
        </w:rPr>
        <w:t>Cowater</w:t>
      </w:r>
      <w:proofErr w:type="spellEnd"/>
      <w:r w:rsidRPr="00060BEF">
        <w:rPr>
          <w:rFonts w:ascii="Calibri" w:eastAsia="Calibri" w:hAnsi="Calibri" w:cs="Calibri"/>
          <w:i/>
          <w:iCs/>
          <w:sz w:val="20"/>
          <w:lang w:val="en-GB" w:bidi="ar-SA"/>
        </w:rPr>
        <w:t xml:space="preserve"> International is an equal opportunity employer, basing employment on merit and qualifications as they relate to the professional experience and position expectations. </w:t>
      </w:r>
      <w:proofErr w:type="spellStart"/>
      <w:r w:rsidRPr="00060BEF">
        <w:rPr>
          <w:rFonts w:ascii="Calibri" w:eastAsia="Calibri" w:hAnsi="Calibri" w:cs="Calibri"/>
          <w:i/>
          <w:iCs/>
          <w:sz w:val="20"/>
          <w:lang w:val="en-GB" w:bidi="ar-SA"/>
        </w:rPr>
        <w:t>Cowater</w:t>
      </w:r>
      <w:proofErr w:type="spellEnd"/>
      <w:r w:rsidRPr="00060BEF">
        <w:rPr>
          <w:rFonts w:ascii="Calibri" w:eastAsia="Calibri" w:hAnsi="Calibri" w:cs="Calibri"/>
          <w:i/>
          <w:iCs/>
          <w:sz w:val="20"/>
          <w:lang w:val="en-GB" w:bidi="ar-SA"/>
        </w:rPr>
        <w:t xml:space="preserve"> does not discriminate against any employee or applicants </w:t>
      </w:r>
      <w:proofErr w:type="gramStart"/>
      <w:r w:rsidRPr="00060BEF">
        <w:rPr>
          <w:rFonts w:ascii="Calibri" w:eastAsia="Calibri" w:hAnsi="Calibri" w:cs="Calibri"/>
          <w:i/>
          <w:iCs/>
          <w:sz w:val="20"/>
          <w:lang w:val="en-GB" w:bidi="ar-SA"/>
        </w:rPr>
        <w:t>on the basis of</w:t>
      </w:r>
      <w:proofErr w:type="gramEnd"/>
      <w:r w:rsidRPr="00060BEF">
        <w:rPr>
          <w:rFonts w:ascii="Calibri" w:eastAsia="Calibri" w:hAnsi="Calibri" w:cs="Calibri"/>
          <w:i/>
          <w:iCs/>
          <w:sz w:val="20"/>
          <w:lang w:val="en-GB"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r w:rsidR="00060BEF">
        <w:rPr>
          <w:rFonts w:ascii="Calibri" w:eastAsia="Calibri" w:hAnsi="Calibri" w:cs="Calibri"/>
          <w:i/>
          <w:iCs/>
          <w:sz w:val="20"/>
          <w:lang w:val="en-GB" w:bidi="ar-SA"/>
        </w:rPr>
        <w:t xml:space="preserve"> </w:t>
      </w:r>
    </w:p>
    <w:sectPr w:rsidR="0081259F" w:rsidRPr="00060BEF" w:rsidSect="00A94291">
      <w:headerReference w:type="default" r:id="rId11"/>
      <w:footerReference w:type="default" r:id="rId12"/>
      <w:pgSz w:w="12240" w:h="15840"/>
      <w:pgMar w:top="1440" w:right="1440" w:bottom="1440" w:left="1440"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F8164" w14:textId="77777777" w:rsidR="008D4848" w:rsidRDefault="008D4848" w:rsidP="00171482">
      <w:pPr>
        <w:spacing w:after="0" w:line="240" w:lineRule="auto"/>
      </w:pPr>
      <w:r>
        <w:separator/>
      </w:r>
    </w:p>
  </w:endnote>
  <w:endnote w:type="continuationSeparator" w:id="0">
    <w:p w14:paraId="4330E6DC" w14:textId="77777777" w:rsidR="008D4848" w:rsidRDefault="008D4848" w:rsidP="00171482">
      <w:pPr>
        <w:spacing w:after="0" w:line="240" w:lineRule="auto"/>
      </w:pPr>
      <w:r>
        <w:continuationSeparator/>
      </w:r>
    </w:p>
  </w:endnote>
  <w:endnote w:type="continuationNotice" w:id="1">
    <w:p w14:paraId="3A782B00" w14:textId="77777777" w:rsidR="008D4848" w:rsidRDefault="008D48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oolBoran">
    <w:panose1 w:val="020B0100010101010101"/>
    <w:charset w:val="00"/>
    <w:family w:val="swiss"/>
    <w:pitch w:val="variable"/>
    <w:sig w:usb0="80000003" w:usb1="00000000" w:usb2="0001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7D025"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755E9" w14:textId="77777777" w:rsidR="008D4848" w:rsidRDefault="008D4848" w:rsidP="00171482">
      <w:pPr>
        <w:spacing w:after="0" w:line="240" w:lineRule="auto"/>
      </w:pPr>
      <w:r>
        <w:separator/>
      </w:r>
    </w:p>
  </w:footnote>
  <w:footnote w:type="continuationSeparator" w:id="0">
    <w:p w14:paraId="4C1A2E2A" w14:textId="77777777" w:rsidR="008D4848" w:rsidRDefault="008D4848" w:rsidP="00171482">
      <w:pPr>
        <w:spacing w:after="0" w:line="240" w:lineRule="auto"/>
      </w:pPr>
      <w:r>
        <w:continuationSeparator/>
      </w:r>
    </w:p>
  </w:footnote>
  <w:footnote w:type="continuationNotice" w:id="1">
    <w:p w14:paraId="30435188" w14:textId="77777777" w:rsidR="008D4848" w:rsidRDefault="008D48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D2F2133" w:rsidR="00F3729C" w:rsidRDefault="0081259F">
    <w:pPr>
      <w:pStyle w:val="Header"/>
    </w:pPr>
    <w:bookmarkStart w:id="0" w:name="_Hlk176446294"/>
    <w:bookmarkStart w:id="1" w:name="_Hlk176446295"/>
    <w:bookmarkStart w:id="2" w:name="_Hlk176446304"/>
    <w:bookmarkStart w:id="3" w:name="_Hlk176446305"/>
    <w:r>
      <w:rPr>
        <w:noProof/>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E7202E"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3AF"/>
    <w:multiLevelType w:val="multilevel"/>
    <w:tmpl w:val="ED40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13E8"/>
    <w:multiLevelType w:val="hybridMultilevel"/>
    <w:tmpl w:val="D00C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6CA9"/>
    <w:multiLevelType w:val="hybridMultilevel"/>
    <w:tmpl w:val="C456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60EA0"/>
    <w:multiLevelType w:val="hybridMultilevel"/>
    <w:tmpl w:val="A302FA9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2AA703D3"/>
    <w:multiLevelType w:val="hybridMultilevel"/>
    <w:tmpl w:val="E8D2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340D7"/>
    <w:multiLevelType w:val="hybridMultilevel"/>
    <w:tmpl w:val="CEA0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D4C5F"/>
    <w:multiLevelType w:val="hybridMultilevel"/>
    <w:tmpl w:val="3BB0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C4489"/>
    <w:multiLevelType w:val="hybridMultilevel"/>
    <w:tmpl w:val="035AD7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385727AA"/>
    <w:multiLevelType w:val="multilevel"/>
    <w:tmpl w:val="CCAC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05E11"/>
    <w:multiLevelType w:val="hybridMultilevel"/>
    <w:tmpl w:val="027E03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41620B98"/>
    <w:multiLevelType w:val="hybridMultilevel"/>
    <w:tmpl w:val="EAB48410"/>
    <w:lvl w:ilvl="0" w:tplc="04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20" w15:restartNumberingAfterBreak="0">
    <w:nsid w:val="513B1877"/>
    <w:multiLevelType w:val="hybridMultilevel"/>
    <w:tmpl w:val="9CE0A7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E1A50A7"/>
    <w:multiLevelType w:val="hybridMultilevel"/>
    <w:tmpl w:val="0674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30C21"/>
    <w:multiLevelType w:val="hybridMultilevel"/>
    <w:tmpl w:val="13FE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5C2289"/>
    <w:multiLevelType w:val="hybridMultilevel"/>
    <w:tmpl w:val="77185A66"/>
    <w:lvl w:ilvl="0" w:tplc="7834BE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BD4DDF"/>
    <w:multiLevelType w:val="hybridMultilevel"/>
    <w:tmpl w:val="6528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352DF5"/>
    <w:multiLevelType w:val="multilevel"/>
    <w:tmpl w:val="A996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8242123">
    <w:abstractNumId w:val="26"/>
  </w:num>
  <w:num w:numId="2" w16cid:durableId="842286095">
    <w:abstractNumId w:val="18"/>
  </w:num>
  <w:num w:numId="3" w16cid:durableId="1732801993">
    <w:abstractNumId w:val="13"/>
  </w:num>
  <w:num w:numId="4" w16cid:durableId="2139493435">
    <w:abstractNumId w:val="17"/>
  </w:num>
  <w:num w:numId="5" w16cid:durableId="1060178544">
    <w:abstractNumId w:val="2"/>
  </w:num>
  <w:num w:numId="6" w16cid:durableId="323242716">
    <w:abstractNumId w:val="7"/>
  </w:num>
  <w:num w:numId="7" w16cid:durableId="1160080734">
    <w:abstractNumId w:val="27"/>
  </w:num>
  <w:num w:numId="8" w16cid:durableId="1605651299">
    <w:abstractNumId w:val="3"/>
  </w:num>
  <w:num w:numId="9" w16cid:durableId="371928199">
    <w:abstractNumId w:val="1"/>
  </w:num>
  <w:num w:numId="10" w16cid:durableId="1492789868">
    <w:abstractNumId w:val="19"/>
  </w:num>
  <w:num w:numId="11" w16cid:durableId="2105372919">
    <w:abstractNumId w:val="14"/>
  </w:num>
  <w:num w:numId="12" w16cid:durableId="4334133">
    <w:abstractNumId w:val="0"/>
  </w:num>
  <w:num w:numId="13" w16cid:durableId="2053386260">
    <w:abstractNumId w:val="25"/>
  </w:num>
  <w:num w:numId="14" w16cid:durableId="495650451">
    <w:abstractNumId w:val="12"/>
  </w:num>
  <w:num w:numId="15" w16cid:durableId="375128111">
    <w:abstractNumId w:val="24"/>
  </w:num>
  <w:num w:numId="16" w16cid:durableId="101414995">
    <w:abstractNumId w:val="21"/>
  </w:num>
  <w:num w:numId="17" w16cid:durableId="29576891">
    <w:abstractNumId w:val="9"/>
  </w:num>
  <w:num w:numId="18" w16cid:durableId="1066303053">
    <w:abstractNumId w:val="8"/>
  </w:num>
  <w:num w:numId="19" w16cid:durableId="1486356601">
    <w:abstractNumId w:val="22"/>
  </w:num>
  <w:num w:numId="20" w16cid:durableId="1926573446">
    <w:abstractNumId w:val="23"/>
  </w:num>
  <w:num w:numId="21" w16cid:durableId="664239951">
    <w:abstractNumId w:val="16"/>
  </w:num>
  <w:num w:numId="22" w16cid:durableId="1482044000">
    <w:abstractNumId w:val="11"/>
  </w:num>
  <w:num w:numId="23" w16cid:durableId="1053775708">
    <w:abstractNumId w:val="15"/>
  </w:num>
  <w:num w:numId="24" w16cid:durableId="834419507">
    <w:abstractNumId w:val="20"/>
  </w:num>
  <w:num w:numId="25" w16cid:durableId="128475589">
    <w:abstractNumId w:val="6"/>
  </w:num>
  <w:num w:numId="26" w16cid:durableId="1348824772">
    <w:abstractNumId w:val="5"/>
  </w:num>
  <w:num w:numId="27" w16cid:durableId="1532842240">
    <w:abstractNumId w:val="10"/>
  </w:num>
  <w:num w:numId="28" w16cid:durableId="788662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F6"/>
    <w:rsid w:val="00001F28"/>
    <w:rsid w:val="00006A43"/>
    <w:rsid w:val="00011CD8"/>
    <w:rsid w:val="00012FA6"/>
    <w:rsid w:val="0001451E"/>
    <w:rsid w:val="00015C62"/>
    <w:rsid w:val="000238A4"/>
    <w:rsid w:val="000317B6"/>
    <w:rsid w:val="00032086"/>
    <w:rsid w:val="00033927"/>
    <w:rsid w:val="000364CF"/>
    <w:rsid w:val="0004174A"/>
    <w:rsid w:val="00041764"/>
    <w:rsid w:val="000513E5"/>
    <w:rsid w:val="00060BEF"/>
    <w:rsid w:val="00062F1B"/>
    <w:rsid w:val="00073929"/>
    <w:rsid w:val="00086C50"/>
    <w:rsid w:val="000876EB"/>
    <w:rsid w:val="00090534"/>
    <w:rsid w:val="00091F16"/>
    <w:rsid w:val="000C11AA"/>
    <w:rsid w:val="000D205F"/>
    <w:rsid w:val="000D3C55"/>
    <w:rsid w:val="000F20E9"/>
    <w:rsid w:val="00102F65"/>
    <w:rsid w:val="00116DFE"/>
    <w:rsid w:val="00124E4C"/>
    <w:rsid w:val="00155B3E"/>
    <w:rsid w:val="00161542"/>
    <w:rsid w:val="00163730"/>
    <w:rsid w:val="00164A27"/>
    <w:rsid w:val="00171482"/>
    <w:rsid w:val="0017542A"/>
    <w:rsid w:val="001A5E13"/>
    <w:rsid w:val="001A6C6C"/>
    <w:rsid w:val="001C0E14"/>
    <w:rsid w:val="001C14AF"/>
    <w:rsid w:val="001C2480"/>
    <w:rsid w:val="001C286E"/>
    <w:rsid w:val="001C4423"/>
    <w:rsid w:val="001D0728"/>
    <w:rsid w:val="001D65DF"/>
    <w:rsid w:val="001D6EB6"/>
    <w:rsid w:val="00213507"/>
    <w:rsid w:val="0021381D"/>
    <w:rsid w:val="002245DC"/>
    <w:rsid w:val="00244BD7"/>
    <w:rsid w:val="00254BD4"/>
    <w:rsid w:val="002607D0"/>
    <w:rsid w:val="00261E71"/>
    <w:rsid w:val="0026384B"/>
    <w:rsid w:val="00273BC9"/>
    <w:rsid w:val="00277C54"/>
    <w:rsid w:val="0028321E"/>
    <w:rsid w:val="00291C9A"/>
    <w:rsid w:val="002931A7"/>
    <w:rsid w:val="00293E18"/>
    <w:rsid w:val="002C3A40"/>
    <w:rsid w:val="002C3D3C"/>
    <w:rsid w:val="002E4934"/>
    <w:rsid w:val="00304E3F"/>
    <w:rsid w:val="0031569F"/>
    <w:rsid w:val="00316636"/>
    <w:rsid w:val="003168A9"/>
    <w:rsid w:val="00331F97"/>
    <w:rsid w:val="00352BF8"/>
    <w:rsid w:val="00360B83"/>
    <w:rsid w:val="003E26DD"/>
    <w:rsid w:val="003E61AD"/>
    <w:rsid w:val="003E740C"/>
    <w:rsid w:val="003F2BF9"/>
    <w:rsid w:val="003F6F92"/>
    <w:rsid w:val="003F7468"/>
    <w:rsid w:val="004176CD"/>
    <w:rsid w:val="004204A9"/>
    <w:rsid w:val="00445C9D"/>
    <w:rsid w:val="00453BC9"/>
    <w:rsid w:val="00464F29"/>
    <w:rsid w:val="00477DBA"/>
    <w:rsid w:val="0049536D"/>
    <w:rsid w:val="004A414D"/>
    <w:rsid w:val="004B222B"/>
    <w:rsid w:val="004B4F48"/>
    <w:rsid w:val="004B7A77"/>
    <w:rsid w:val="004D0027"/>
    <w:rsid w:val="004E0A97"/>
    <w:rsid w:val="004E376C"/>
    <w:rsid w:val="004E5F70"/>
    <w:rsid w:val="004F1AE8"/>
    <w:rsid w:val="004F1B0B"/>
    <w:rsid w:val="004F29BE"/>
    <w:rsid w:val="0052103A"/>
    <w:rsid w:val="005230CC"/>
    <w:rsid w:val="00526BE4"/>
    <w:rsid w:val="0052734C"/>
    <w:rsid w:val="00534BBD"/>
    <w:rsid w:val="00560CC7"/>
    <w:rsid w:val="0056200C"/>
    <w:rsid w:val="00570B5F"/>
    <w:rsid w:val="00571BE6"/>
    <w:rsid w:val="005757E2"/>
    <w:rsid w:val="00595B65"/>
    <w:rsid w:val="005A3E68"/>
    <w:rsid w:val="005B24FD"/>
    <w:rsid w:val="005C1CED"/>
    <w:rsid w:val="005C7C81"/>
    <w:rsid w:val="005D5FDD"/>
    <w:rsid w:val="005E7CFE"/>
    <w:rsid w:val="005F48E9"/>
    <w:rsid w:val="006008D0"/>
    <w:rsid w:val="006067A9"/>
    <w:rsid w:val="0061068E"/>
    <w:rsid w:val="00613CD2"/>
    <w:rsid w:val="00622D92"/>
    <w:rsid w:val="00625457"/>
    <w:rsid w:val="00625CE8"/>
    <w:rsid w:val="0062721E"/>
    <w:rsid w:val="00652987"/>
    <w:rsid w:val="00655A8D"/>
    <w:rsid w:val="006609C6"/>
    <w:rsid w:val="006741DC"/>
    <w:rsid w:val="006917B7"/>
    <w:rsid w:val="00692744"/>
    <w:rsid w:val="006964AB"/>
    <w:rsid w:val="006C3459"/>
    <w:rsid w:val="006D19DE"/>
    <w:rsid w:val="006D6B59"/>
    <w:rsid w:val="006E0330"/>
    <w:rsid w:val="006E0500"/>
    <w:rsid w:val="006F363A"/>
    <w:rsid w:val="006F398C"/>
    <w:rsid w:val="00710AF0"/>
    <w:rsid w:val="00721DFD"/>
    <w:rsid w:val="00723164"/>
    <w:rsid w:val="007369AA"/>
    <w:rsid w:val="007421EF"/>
    <w:rsid w:val="0074612A"/>
    <w:rsid w:val="00747C71"/>
    <w:rsid w:val="007551B8"/>
    <w:rsid w:val="007563D3"/>
    <w:rsid w:val="0076756C"/>
    <w:rsid w:val="00775BBC"/>
    <w:rsid w:val="007760ED"/>
    <w:rsid w:val="00795CA6"/>
    <w:rsid w:val="007A53E5"/>
    <w:rsid w:val="007C71D5"/>
    <w:rsid w:val="007E6727"/>
    <w:rsid w:val="007F07AF"/>
    <w:rsid w:val="007F61F6"/>
    <w:rsid w:val="00800908"/>
    <w:rsid w:val="00811F4F"/>
    <w:rsid w:val="0081259F"/>
    <w:rsid w:val="00825A3E"/>
    <w:rsid w:val="00830DCD"/>
    <w:rsid w:val="008332E7"/>
    <w:rsid w:val="008422FB"/>
    <w:rsid w:val="00845088"/>
    <w:rsid w:val="00856A57"/>
    <w:rsid w:val="00861315"/>
    <w:rsid w:val="00871B6A"/>
    <w:rsid w:val="00876174"/>
    <w:rsid w:val="00877F58"/>
    <w:rsid w:val="00881C24"/>
    <w:rsid w:val="00887482"/>
    <w:rsid w:val="008A4034"/>
    <w:rsid w:val="008B7546"/>
    <w:rsid w:val="008C7FA8"/>
    <w:rsid w:val="008D0201"/>
    <w:rsid w:val="008D4848"/>
    <w:rsid w:val="008E5944"/>
    <w:rsid w:val="008E614B"/>
    <w:rsid w:val="008F3413"/>
    <w:rsid w:val="00903408"/>
    <w:rsid w:val="009236FF"/>
    <w:rsid w:val="00932B19"/>
    <w:rsid w:val="00957B4E"/>
    <w:rsid w:val="009673CB"/>
    <w:rsid w:val="00974713"/>
    <w:rsid w:val="0097690E"/>
    <w:rsid w:val="0097753E"/>
    <w:rsid w:val="0098672D"/>
    <w:rsid w:val="009875EA"/>
    <w:rsid w:val="00987E9B"/>
    <w:rsid w:val="00995458"/>
    <w:rsid w:val="009C33B0"/>
    <w:rsid w:val="009E4A2C"/>
    <w:rsid w:val="009F14FB"/>
    <w:rsid w:val="009F3DCD"/>
    <w:rsid w:val="00A0351A"/>
    <w:rsid w:val="00A0756A"/>
    <w:rsid w:val="00A13C5E"/>
    <w:rsid w:val="00A15C74"/>
    <w:rsid w:val="00A22636"/>
    <w:rsid w:val="00A25298"/>
    <w:rsid w:val="00A3561B"/>
    <w:rsid w:val="00A43D96"/>
    <w:rsid w:val="00A443EC"/>
    <w:rsid w:val="00A508DE"/>
    <w:rsid w:val="00A51B20"/>
    <w:rsid w:val="00A54ECF"/>
    <w:rsid w:val="00A623BF"/>
    <w:rsid w:val="00A7006F"/>
    <w:rsid w:val="00A70EE4"/>
    <w:rsid w:val="00A71C3B"/>
    <w:rsid w:val="00A74C77"/>
    <w:rsid w:val="00A83C26"/>
    <w:rsid w:val="00A90745"/>
    <w:rsid w:val="00A94291"/>
    <w:rsid w:val="00A95D02"/>
    <w:rsid w:val="00A962ED"/>
    <w:rsid w:val="00AA4D59"/>
    <w:rsid w:val="00AA4DB8"/>
    <w:rsid w:val="00AA5C2D"/>
    <w:rsid w:val="00AB074E"/>
    <w:rsid w:val="00AC3773"/>
    <w:rsid w:val="00AC46FD"/>
    <w:rsid w:val="00AD3964"/>
    <w:rsid w:val="00AD3AC9"/>
    <w:rsid w:val="00AD7512"/>
    <w:rsid w:val="00AF4F9A"/>
    <w:rsid w:val="00B0173B"/>
    <w:rsid w:val="00B03D50"/>
    <w:rsid w:val="00B1053E"/>
    <w:rsid w:val="00B11291"/>
    <w:rsid w:val="00B12172"/>
    <w:rsid w:val="00B12BD9"/>
    <w:rsid w:val="00B130DE"/>
    <w:rsid w:val="00B14986"/>
    <w:rsid w:val="00B1796B"/>
    <w:rsid w:val="00B36FD4"/>
    <w:rsid w:val="00B415A2"/>
    <w:rsid w:val="00B43A1B"/>
    <w:rsid w:val="00B53CC2"/>
    <w:rsid w:val="00B619C2"/>
    <w:rsid w:val="00B77A1B"/>
    <w:rsid w:val="00B81742"/>
    <w:rsid w:val="00BA20E3"/>
    <w:rsid w:val="00BB1D20"/>
    <w:rsid w:val="00BB5299"/>
    <w:rsid w:val="00BB65A5"/>
    <w:rsid w:val="00BC03CD"/>
    <w:rsid w:val="00BC25AF"/>
    <w:rsid w:val="00BD00F0"/>
    <w:rsid w:val="00BD2332"/>
    <w:rsid w:val="00BE29D6"/>
    <w:rsid w:val="00BE48F0"/>
    <w:rsid w:val="00BF0493"/>
    <w:rsid w:val="00BF7DA4"/>
    <w:rsid w:val="00C10926"/>
    <w:rsid w:val="00C2051A"/>
    <w:rsid w:val="00C2176C"/>
    <w:rsid w:val="00C27FCF"/>
    <w:rsid w:val="00C34F6F"/>
    <w:rsid w:val="00C35770"/>
    <w:rsid w:val="00C44FCC"/>
    <w:rsid w:val="00C54557"/>
    <w:rsid w:val="00C64875"/>
    <w:rsid w:val="00C71C37"/>
    <w:rsid w:val="00C81B13"/>
    <w:rsid w:val="00C85EDF"/>
    <w:rsid w:val="00CA4C3E"/>
    <w:rsid w:val="00CB10BB"/>
    <w:rsid w:val="00CB52D9"/>
    <w:rsid w:val="00CD47DB"/>
    <w:rsid w:val="00CE0149"/>
    <w:rsid w:val="00CF0A54"/>
    <w:rsid w:val="00D071FE"/>
    <w:rsid w:val="00D138D2"/>
    <w:rsid w:val="00D1463F"/>
    <w:rsid w:val="00D279CE"/>
    <w:rsid w:val="00D42A98"/>
    <w:rsid w:val="00D46DAE"/>
    <w:rsid w:val="00D570DE"/>
    <w:rsid w:val="00D67EAE"/>
    <w:rsid w:val="00DB0425"/>
    <w:rsid w:val="00DB0454"/>
    <w:rsid w:val="00DB329C"/>
    <w:rsid w:val="00DB4956"/>
    <w:rsid w:val="00DB53A6"/>
    <w:rsid w:val="00DF4473"/>
    <w:rsid w:val="00DF5C0A"/>
    <w:rsid w:val="00E06921"/>
    <w:rsid w:val="00E1535E"/>
    <w:rsid w:val="00E23B2F"/>
    <w:rsid w:val="00E51FB1"/>
    <w:rsid w:val="00E5297C"/>
    <w:rsid w:val="00E5630D"/>
    <w:rsid w:val="00E70E88"/>
    <w:rsid w:val="00E718D9"/>
    <w:rsid w:val="00E74315"/>
    <w:rsid w:val="00E743A1"/>
    <w:rsid w:val="00E80398"/>
    <w:rsid w:val="00E83D48"/>
    <w:rsid w:val="00E848B7"/>
    <w:rsid w:val="00EB7016"/>
    <w:rsid w:val="00EF1D52"/>
    <w:rsid w:val="00EF3DF9"/>
    <w:rsid w:val="00EF489A"/>
    <w:rsid w:val="00EF5266"/>
    <w:rsid w:val="00EF75C1"/>
    <w:rsid w:val="00F1247D"/>
    <w:rsid w:val="00F33EE6"/>
    <w:rsid w:val="00F35064"/>
    <w:rsid w:val="00F3729C"/>
    <w:rsid w:val="00F42991"/>
    <w:rsid w:val="00F472E3"/>
    <w:rsid w:val="00F51F2A"/>
    <w:rsid w:val="00F54FE5"/>
    <w:rsid w:val="00F55876"/>
    <w:rsid w:val="00F55C78"/>
    <w:rsid w:val="00FA4DB5"/>
    <w:rsid w:val="00FC044A"/>
    <w:rsid w:val="00FC507E"/>
    <w:rsid w:val="00FC5DE4"/>
    <w:rsid w:val="00FC5E96"/>
    <w:rsid w:val="00FC64DE"/>
    <w:rsid w:val="00FD3608"/>
    <w:rsid w:val="00FF07C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aliases w:val="Bullet1,List Paragraph1,List Paragraph11,L,Recommendation,CV text,Table text,narrow bullet,F5 List Paragraph,Dot pt,List Paragraph111,Medium Grid 1 - Accent 21,Numbered Paragraph,List Paragraph2,Bulleted Para,NFP GP Bulleted List,Bullets"/>
    <w:basedOn w:val="Normal"/>
    <w:link w:val="ListParagraphChar"/>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 w:type="character" w:customStyle="1" w:styleId="ListParagraphChar">
    <w:name w:val="List Paragraph Char"/>
    <w:aliases w:val="Bullet1 Char,List Paragraph1 Char,List Paragraph11 Char,L Char,Recommendation Char,CV text Char,Table text Char,narrow bullet Char,F5 List Paragraph Char,Dot pt Char,List Paragraph111 Char,Medium Grid 1 - Accent 21 Char,Bullets Char"/>
    <w:link w:val="ListParagraph"/>
    <w:uiPriority w:val="34"/>
    <w:qFormat/>
    <w:locked/>
    <w:rsid w:val="00CB52D9"/>
    <w:rPr>
      <w:rFonts w:ascii="Times New Roman" w:hAnsi="Times New Roman" w:cs="Khmer OS"/>
      <w:kern w:val="0"/>
      <w:sz w:val="22"/>
      <w:szCs w:val="20"/>
      <w14:ligatures w14:val="none"/>
    </w:rPr>
  </w:style>
  <w:style w:type="table" w:styleId="TableGrid">
    <w:name w:val="Table Grid"/>
    <w:aliases w:val="GRM Table,Plain Table"/>
    <w:basedOn w:val="TableNormal"/>
    <w:rsid w:val="00CB52D9"/>
    <w:rPr>
      <w:kern w:val="0"/>
      <w:sz w:val="22"/>
      <w:szCs w:val="22"/>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A94291"/>
    <w:rPr>
      <w:rFonts w:ascii="Segoe UI" w:hAnsi="Segoe UI" w:cs="Segoe UI" w:hint="default"/>
      <w:i/>
      <w:iCs/>
      <w:color w:val="70309F"/>
      <w:sz w:val="18"/>
      <w:szCs w:val="18"/>
    </w:rPr>
  </w:style>
  <w:style w:type="paragraph" w:styleId="Revision">
    <w:name w:val="Revision"/>
    <w:hidden/>
    <w:uiPriority w:val="99"/>
    <w:semiHidden/>
    <w:rsid w:val="00A22636"/>
    <w:rPr>
      <w:rFonts w:ascii="Times New Roman" w:hAnsi="Times New Roman" w:cs="Khmer OS"/>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836877">
      <w:bodyDiv w:val="1"/>
      <w:marLeft w:val="0"/>
      <w:marRight w:val="0"/>
      <w:marTop w:val="0"/>
      <w:marBottom w:val="0"/>
      <w:divBdr>
        <w:top w:val="none" w:sz="0" w:space="0" w:color="auto"/>
        <w:left w:val="none" w:sz="0" w:space="0" w:color="auto"/>
        <w:bottom w:val="none" w:sz="0" w:space="0" w:color="auto"/>
        <w:right w:val="none" w:sz="0" w:space="0" w:color="auto"/>
      </w:divBdr>
    </w:div>
    <w:div w:id="840198221">
      <w:bodyDiv w:val="1"/>
      <w:marLeft w:val="0"/>
      <w:marRight w:val="0"/>
      <w:marTop w:val="0"/>
      <w:marBottom w:val="0"/>
      <w:divBdr>
        <w:top w:val="none" w:sz="0" w:space="0" w:color="auto"/>
        <w:left w:val="none" w:sz="0" w:space="0" w:color="auto"/>
        <w:bottom w:val="none" w:sz="0" w:space="0" w:color="auto"/>
        <w:right w:val="none" w:sz="0" w:space="0" w:color="auto"/>
      </w:divBdr>
    </w:div>
    <w:div w:id="858809294">
      <w:bodyDiv w:val="1"/>
      <w:marLeft w:val="0"/>
      <w:marRight w:val="0"/>
      <w:marTop w:val="0"/>
      <w:marBottom w:val="0"/>
      <w:divBdr>
        <w:top w:val="none" w:sz="0" w:space="0" w:color="auto"/>
        <w:left w:val="none" w:sz="0" w:space="0" w:color="auto"/>
        <w:bottom w:val="none" w:sz="0" w:space="0" w:color="auto"/>
        <w:right w:val="none" w:sz="0" w:space="0" w:color="auto"/>
      </w:divBdr>
    </w:div>
    <w:div w:id="869955875">
      <w:bodyDiv w:val="1"/>
      <w:marLeft w:val="0"/>
      <w:marRight w:val="0"/>
      <w:marTop w:val="0"/>
      <w:marBottom w:val="0"/>
      <w:divBdr>
        <w:top w:val="none" w:sz="0" w:space="0" w:color="auto"/>
        <w:left w:val="none" w:sz="0" w:space="0" w:color="auto"/>
        <w:bottom w:val="none" w:sz="0" w:space="0" w:color="auto"/>
        <w:right w:val="none" w:sz="0" w:space="0" w:color="auto"/>
      </w:divBdr>
    </w:div>
    <w:div w:id="1494026052">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645740830">
      <w:bodyDiv w:val="1"/>
      <w:marLeft w:val="0"/>
      <w:marRight w:val="0"/>
      <w:marTop w:val="0"/>
      <w:marBottom w:val="0"/>
      <w:divBdr>
        <w:top w:val="none" w:sz="0" w:space="0" w:color="auto"/>
        <w:left w:val="none" w:sz="0" w:space="0" w:color="auto"/>
        <w:bottom w:val="none" w:sz="0" w:space="0" w:color="auto"/>
        <w:right w:val="none" w:sz="0" w:space="0" w:color="auto"/>
      </w:divBdr>
    </w:div>
    <w:div w:id="198188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FFE906-85B9-409D-A924-B3E4CEFFB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3.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4.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01cf0357-492e-4211-a3f3-d10f4f9ae5d8"/>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4</TotalTime>
  <Pages>2</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3</cp:revision>
  <cp:lastPrinted>2023-02-14T17:08:00Z</cp:lastPrinted>
  <dcterms:created xsi:type="dcterms:W3CDTF">2025-07-03T08:15:00Z</dcterms:created>
  <dcterms:modified xsi:type="dcterms:W3CDTF">2025-07-03T08:16:00Z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